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0A" w:rsidRPr="004D2F4F" w:rsidRDefault="00F46029" w:rsidP="00F46029">
      <w:pPr>
        <w:spacing w:after="0" w:line="240" w:lineRule="auto"/>
        <w:rPr>
          <w:rFonts w:ascii="Georgia" w:eastAsia="Times New Roman" w:hAnsi="Georgia" w:cs="Times New Roman"/>
          <w:b/>
          <w:bCs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sz w:val="23"/>
          <w:szCs w:val="23"/>
        </w:rPr>
        <w:t xml:space="preserve">                                                                            </w:t>
      </w:r>
      <w:r w:rsidR="003362DE" w:rsidRPr="004D2F4F">
        <w:rPr>
          <w:rFonts w:ascii="Georgia" w:eastAsia="Times New Roman" w:hAnsi="Georgia" w:cs="Times New Roman"/>
          <w:b/>
          <w:bCs/>
          <w:sz w:val="23"/>
          <w:szCs w:val="23"/>
        </w:rPr>
        <w:t>Д</w:t>
      </w:r>
      <w:r w:rsidR="00C15320" w:rsidRPr="004D2F4F">
        <w:rPr>
          <w:rFonts w:ascii="Georgia" w:eastAsia="Times New Roman" w:hAnsi="Georgia" w:cs="Times New Roman"/>
          <w:b/>
          <w:bCs/>
          <w:sz w:val="23"/>
          <w:szCs w:val="23"/>
        </w:rPr>
        <w:t>оговор</w:t>
      </w:r>
      <w:r w:rsidR="005A1F76" w:rsidRPr="004D2F4F">
        <w:rPr>
          <w:rFonts w:ascii="Georgia" w:eastAsia="Times New Roman" w:hAnsi="Georgia" w:cs="Times New Roman"/>
          <w:b/>
          <w:bCs/>
          <w:sz w:val="23"/>
          <w:szCs w:val="23"/>
        </w:rPr>
        <w:t xml:space="preserve"> </w:t>
      </w:r>
    </w:p>
    <w:p w:rsidR="002E2912" w:rsidRPr="004D2F4F" w:rsidRDefault="0013730A" w:rsidP="002E29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3"/>
          <w:szCs w:val="23"/>
        </w:rPr>
      </w:pPr>
      <w:r w:rsidRPr="004D2F4F">
        <w:rPr>
          <w:rFonts w:ascii="Georgia" w:eastAsia="Times New Roman" w:hAnsi="Georgia" w:cs="Times New Roman"/>
          <w:b/>
          <w:bCs/>
          <w:sz w:val="23"/>
          <w:szCs w:val="23"/>
        </w:rPr>
        <w:t>безвозмездного пользования имуществом (</w:t>
      </w:r>
      <w:r w:rsidR="00523E1F" w:rsidRPr="004D2F4F">
        <w:rPr>
          <w:rFonts w:ascii="Georgia" w:eastAsia="Times New Roman" w:hAnsi="Georgia" w:cs="Times New Roman"/>
          <w:b/>
          <w:bCs/>
          <w:sz w:val="23"/>
          <w:szCs w:val="23"/>
        </w:rPr>
        <w:t>ссуды</w:t>
      </w:r>
      <w:r w:rsidRPr="004D2F4F">
        <w:rPr>
          <w:rFonts w:ascii="Georgia" w:eastAsia="Times New Roman" w:hAnsi="Georgia" w:cs="Times New Roman"/>
          <w:b/>
          <w:bCs/>
          <w:sz w:val="23"/>
          <w:szCs w:val="23"/>
        </w:rPr>
        <w:t>)</w:t>
      </w:r>
      <w:r w:rsidR="00401300" w:rsidRPr="00401300">
        <w:rPr>
          <w:rFonts w:ascii="Georgia" w:eastAsia="Times New Roman" w:hAnsi="Georgia" w:cs="Times New Roman"/>
          <w:b/>
          <w:bCs/>
          <w:sz w:val="23"/>
          <w:szCs w:val="23"/>
        </w:rPr>
        <w:t xml:space="preserve"> </w:t>
      </w:r>
      <w:r w:rsidR="00401300" w:rsidRPr="004D2F4F">
        <w:rPr>
          <w:rFonts w:ascii="Georgia" w:eastAsia="Times New Roman" w:hAnsi="Georgia" w:cs="Times New Roman"/>
          <w:b/>
          <w:bCs/>
          <w:sz w:val="23"/>
          <w:szCs w:val="23"/>
        </w:rPr>
        <w:t>№____</w:t>
      </w:r>
    </w:p>
    <w:p w:rsidR="002E2912" w:rsidRPr="004D2F4F" w:rsidRDefault="002E2912" w:rsidP="002E291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3"/>
          <w:szCs w:val="23"/>
        </w:rPr>
      </w:pPr>
    </w:p>
    <w:p w:rsidR="00FB634B" w:rsidRPr="004D2F4F" w:rsidRDefault="00FB634B" w:rsidP="00FB634B">
      <w:pPr>
        <w:rPr>
          <w:rFonts w:ascii="Georgia" w:hAnsi="Georgia"/>
          <w:sz w:val="23"/>
          <w:szCs w:val="23"/>
        </w:rPr>
      </w:pPr>
      <w:r w:rsidRPr="004D2F4F">
        <w:rPr>
          <w:rFonts w:ascii="Georgia" w:hAnsi="Georgia"/>
          <w:sz w:val="23"/>
          <w:szCs w:val="23"/>
        </w:rPr>
        <w:t xml:space="preserve">г. Смоленск                                                                    </w:t>
      </w:r>
      <w:r w:rsidR="004D2F4F">
        <w:rPr>
          <w:rFonts w:ascii="Georgia" w:hAnsi="Georgia"/>
          <w:sz w:val="23"/>
          <w:szCs w:val="23"/>
        </w:rPr>
        <w:t xml:space="preserve">        </w:t>
      </w:r>
      <w:r w:rsidRPr="004D2F4F">
        <w:rPr>
          <w:rFonts w:ascii="Georgia" w:hAnsi="Georgia"/>
          <w:sz w:val="23"/>
          <w:szCs w:val="23"/>
        </w:rPr>
        <w:t xml:space="preserve">                       «___» ___________</w:t>
      </w:r>
      <w:r w:rsidRPr="00F82C74">
        <w:rPr>
          <w:rFonts w:ascii="Georgia" w:hAnsi="Georgia"/>
        </w:rPr>
        <w:t xml:space="preserve"> </w:t>
      </w:r>
      <w:r w:rsidRPr="00F82C74">
        <w:rPr>
          <w:rFonts w:ascii="Georgia" w:hAnsi="Georgia"/>
          <w:sz w:val="24"/>
          <w:szCs w:val="24"/>
        </w:rPr>
        <w:t>20</w:t>
      </w:r>
      <w:r w:rsidR="00F82C74" w:rsidRPr="00F82C74">
        <w:rPr>
          <w:rFonts w:ascii="Georgia" w:hAnsi="Georgia"/>
          <w:sz w:val="24"/>
          <w:szCs w:val="24"/>
        </w:rPr>
        <w:t>2</w:t>
      </w:r>
      <w:r w:rsidR="00F82C74">
        <w:rPr>
          <w:rFonts w:ascii="Georgia" w:hAnsi="Georgia"/>
        </w:rPr>
        <w:t xml:space="preserve">  </w:t>
      </w:r>
      <w:r w:rsidR="00F82C74">
        <w:rPr>
          <w:rFonts w:ascii="Georgia" w:hAnsi="Georgia"/>
          <w:sz w:val="23"/>
          <w:szCs w:val="23"/>
        </w:rPr>
        <w:t xml:space="preserve">  </w:t>
      </w:r>
      <w:r w:rsidRPr="004D2F4F">
        <w:rPr>
          <w:rFonts w:ascii="Georgia" w:hAnsi="Georgia"/>
          <w:sz w:val="23"/>
          <w:szCs w:val="23"/>
        </w:rPr>
        <w:t xml:space="preserve">г. </w:t>
      </w:r>
    </w:p>
    <w:p w:rsidR="004D2F4F" w:rsidRPr="00D778AF" w:rsidRDefault="005A1F76" w:rsidP="00567103">
      <w:pPr>
        <w:spacing w:after="0" w:line="240" w:lineRule="auto"/>
        <w:jc w:val="both"/>
        <w:rPr>
          <w:rFonts w:ascii="Georgia" w:eastAsia="Times New Roman" w:hAnsi="Georgia" w:cs="Times New Roman"/>
          <w:sz w:val="16"/>
          <w:szCs w:val="16"/>
          <w:u w:val="single"/>
        </w:rPr>
      </w:pPr>
      <w:r w:rsidRPr="00D6498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67103" w:rsidRPr="00D6498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024D8" w:rsidRDefault="001024D8" w:rsidP="001024D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_________________________________________________________________</w:t>
      </w:r>
      <w:r w:rsidR="00567103" w:rsidRPr="00D778AF">
        <w:rPr>
          <w:rFonts w:ascii="Georgia" w:eastAsia="Times New Roman" w:hAnsi="Georgia" w:cs="Times New Roman"/>
          <w:sz w:val="24"/>
          <w:szCs w:val="24"/>
        </w:rPr>
        <w:t>,</w:t>
      </w:r>
    </w:p>
    <w:p w:rsidR="001024D8" w:rsidRPr="00533DB5" w:rsidRDefault="001024D8" w:rsidP="001024D8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                            </w:t>
      </w:r>
      <w:r w:rsidRPr="00533DB5">
        <w:rPr>
          <w:rFonts w:ascii="Georgia" w:eastAsia="Times New Roman" w:hAnsi="Georgia" w:cs="Times New Roman"/>
        </w:rPr>
        <w:t>(полное наименование Образовательной организации)</w:t>
      </w:r>
    </w:p>
    <w:p w:rsidR="005F172C" w:rsidRPr="009E341D" w:rsidRDefault="00567103" w:rsidP="0010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4F">
        <w:rPr>
          <w:rFonts w:ascii="Georgia" w:hAnsi="Georgia" w:cs="Times New Roman"/>
          <w:sz w:val="23"/>
          <w:szCs w:val="23"/>
        </w:rPr>
        <w:t>именуемое</w:t>
      </w:r>
      <w:r w:rsidR="005A1F76" w:rsidRPr="004D2F4F">
        <w:rPr>
          <w:rFonts w:ascii="Georgia" w:hAnsi="Georgia" w:cs="Times New Roman"/>
          <w:sz w:val="23"/>
          <w:szCs w:val="23"/>
        </w:rPr>
        <w:t xml:space="preserve"> </w:t>
      </w:r>
      <w:r w:rsidRPr="004D2F4F">
        <w:rPr>
          <w:rFonts w:ascii="Georgia" w:hAnsi="Georgia" w:cs="Times New Roman"/>
          <w:sz w:val="23"/>
          <w:szCs w:val="23"/>
        </w:rPr>
        <w:t xml:space="preserve"> в</w:t>
      </w:r>
      <w:r w:rsidR="005A1F76" w:rsidRPr="004D2F4F">
        <w:rPr>
          <w:rFonts w:ascii="Georgia" w:hAnsi="Georgia" w:cs="Times New Roman"/>
          <w:sz w:val="23"/>
          <w:szCs w:val="23"/>
        </w:rPr>
        <w:t xml:space="preserve">  </w:t>
      </w:r>
      <w:r w:rsidRPr="004D2F4F">
        <w:rPr>
          <w:rFonts w:ascii="Georgia" w:hAnsi="Georgia" w:cs="Times New Roman"/>
          <w:sz w:val="23"/>
          <w:szCs w:val="23"/>
        </w:rPr>
        <w:t>дальнейшем</w:t>
      </w:r>
      <w:r w:rsidR="005A1F76" w:rsidRPr="004D2F4F">
        <w:rPr>
          <w:rFonts w:ascii="Georgia" w:hAnsi="Georgia" w:cs="Times New Roman"/>
          <w:sz w:val="23"/>
          <w:szCs w:val="23"/>
        </w:rPr>
        <w:t xml:space="preserve">  </w:t>
      </w:r>
      <w:r w:rsidRPr="004D2F4F">
        <w:rPr>
          <w:rFonts w:ascii="Georgia" w:hAnsi="Georgia" w:cs="Times New Roman"/>
          <w:b/>
          <w:sz w:val="23"/>
          <w:szCs w:val="23"/>
        </w:rPr>
        <w:t>«Ссудодатель»</w:t>
      </w:r>
      <w:r w:rsidRPr="004D2F4F">
        <w:rPr>
          <w:rFonts w:ascii="Georgia" w:hAnsi="Georgia" w:cs="Times New Roman"/>
          <w:sz w:val="23"/>
          <w:szCs w:val="23"/>
        </w:rPr>
        <w:t>,</w:t>
      </w:r>
      <w:r w:rsidR="005A1F76" w:rsidRPr="004D2F4F">
        <w:rPr>
          <w:rFonts w:ascii="Georgia" w:hAnsi="Georgia" w:cs="Times New Roman"/>
          <w:sz w:val="23"/>
          <w:szCs w:val="23"/>
        </w:rPr>
        <w:t xml:space="preserve"> </w:t>
      </w:r>
      <w:r w:rsidRPr="004D2F4F">
        <w:rPr>
          <w:rFonts w:ascii="Georgia" w:hAnsi="Georgia" w:cs="Times New Roman"/>
          <w:sz w:val="23"/>
          <w:szCs w:val="23"/>
        </w:rPr>
        <w:t>в</w:t>
      </w:r>
      <w:r w:rsidR="005A1F76" w:rsidRPr="004D2F4F">
        <w:rPr>
          <w:rFonts w:ascii="Georgia" w:hAnsi="Georgia" w:cs="Times New Roman"/>
          <w:sz w:val="23"/>
          <w:szCs w:val="23"/>
        </w:rPr>
        <w:t xml:space="preserve"> </w:t>
      </w:r>
      <w:r w:rsidRPr="004D2F4F">
        <w:rPr>
          <w:rFonts w:ascii="Georgia" w:hAnsi="Georgia" w:cs="Times New Roman"/>
          <w:sz w:val="23"/>
          <w:szCs w:val="23"/>
        </w:rPr>
        <w:t xml:space="preserve"> лице</w:t>
      </w:r>
      <w:r w:rsidR="005A1F76" w:rsidRPr="00D64982">
        <w:rPr>
          <w:rFonts w:ascii="Georgia" w:hAnsi="Georgia" w:cs="Times New Roman"/>
          <w:sz w:val="24"/>
          <w:szCs w:val="24"/>
        </w:rPr>
        <w:t xml:space="preserve">  </w:t>
      </w:r>
      <w:r w:rsidR="00794B0E" w:rsidRPr="00794B0E">
        <w:rPr>
          <w:rFonts w:ascii="Georgia" w:hAnsi="Georgia" w:cs="Times New Roman"/>
        </w:rPr>
        <w:t>заведующего</w:t>
      </w:r>
      <w:r w:rsidR="00D04954">
        <w:rPr>
          <w:rFonts w:ascii="Georgia" w:hAnsi="Georgia" w:cs="Times New Roman"/>
        </w:rPr>
        <w:t>___________</w:t>
      </w:r>
      <w:r w:rsidR="00EF5045">
        <w:rPr>
          <w:rFonts w:ascii="Georgia" w:hAnsi="Georgia" w:cs="Times New Roman"/>
        </w:rPr>
        <w:t>_________</w:t>
      </w:r>
      <w:r w:rsidRPr="00D778AF">
        <w:rPr>
          <w:rFonts w:ascii="Georgia" w:hAnsi="Georgia"/>
          <w:sz w:val="24"/>
          <w:szCs w:val="24"/>
          <w:u w:val="single"/>
        </w:rPr>
        <w:t>,</w:t>
      </w:r>
      <w:r w:rsidRPr="00D64982">
        <w:rPr>
          <w:rFonts w:ascii="Georgia" w:hAnsi="Georgia"/>
          <w:sz w:val="24"/>
          <w:szCs w:val="24"/>
        </w:rPr>
        <w:t xml:space="preserve"> </w:t>
      </w:r>
      <w:r w:rsidRPr="004D2F4F">
        <w:rPr>
          <w:rFonts w:ascii="Georgia" w:hAnsi="Georgia"/>
          <w:sz w:val="23"/>
          <w:szCs w:val="23"/>
        </w:rPr>
        <w:t>действующего на основ</w:t>
      </w:r>
      <w:r w:rsidR="00B37FF7">
        <w:rPr>
          <w:rFonts w:ascii="Georgia" w:hAnsi="Georgia"/>
          <w:sz w:val="23"/>
          <w:szCs w:val="23"/>
        </w:rPr>
        <w:t>ании</w:t>
      </w:r>
      <w:r w:rsidR="00D778AF">
        <w:rPr>
          <w:rFonts w:ascii="Georgia" w:hAnsi="Georgia"/>
          <w:sz w:val="23"/>
          <w:szCs w:val="23"/>
        </w:rPr>
        <w:t xml:space="preserve"> </w:t>
      </w:r>
      <w:r w:rsidR="00D11EA4" w:rsidRPr="00D11EA4">
        <w:rPr>
          <w:rFonts w:ascii="Georgia" w:hAnsi="Georgia"/>
          <w:sz w:val="23"/>
          <w:szCs w:val="23"/>
        </w:rPr>
        <w:t>У</w:t>
      </w:r>
      <w:r w:rsidR="00D778AF" w:rsidRPr="00D11EA4">
        <w:rPr>
          <w:rFonts w:ascii="Georgia" w:hAnsi="Georgia"/>
          <w:sz w:val="23"/>
          <w:szCs w:val="23"/>
        </w:rPr>
        <w:t>става</w:t>
      </w:r>
      <w:r w:rsidRPr="004D2F4F">
        <w:rPr>
          <w:rFonts w:ascii="Georgia" w:hAnsi="Georgia"/>
          <w:sz w:val="23"/>
          <w:szCs w:val="23"/>
        </w:rPr>
        <w:t xml:space="preserve">, </w:t>
      </w:r>
      <w:r w:rsidRPr="004D2F4F">
        <w:rPr>
          <w:rFonts w:ascii="Georgia" w:eastAsia="Times New Roman" w:hAnsi="Georgia" w:cs="Times New Roman"/>
          <w:sz w:val="23"/>
          <w:szCs w:val="23"/>
        </w:rPr>
        <w:t xml:space="preserve">с одной стороны, и </w:t>
      </w:r>
      <w:r w:rsidRPr="004D2F4F">
        <w:rPr>
          <w:rFonts w:ascii="Georgia" w:eastAsia="Times New Roman" w:hAnsi="Georgia" w:cs="Times New Roman"/>
          <w:b/>
          <w:sz w:val="23"/>
          <w:szCs w:val="23"/>
        </w:rPr>
        <w:t>о</w:t>
      </w:r>
      <w:r w:rsidR="002A0DAE" w:rsidRPr="004D2F4F">
        <w:rPr>
          <w:rFonts w:ascii="Georgia" w:eastAsia="Times New Roman" w:hAnsi="Georgia" w:cs="Times New Roman"/>
          <w:b/>
          <w:sz w:val="23"/>
          <w:szCs w:val="23"/>
        </w:rPr>
        <w:t>бластное г</w:t>
      </w:r>
      <w:r w:rsidR="003362DE" w:rsidRPr="004D2F4F">
        <w:rPr>
          <w:rFonts w:ascii="Georgia" w:eastAsia="Times New Roman" w:hAnsi="Georgia" w:cs="Times New Roman"/>
          <w:b/>
          <w:sz w:val="23"/>
          <w:szCs w:val="23"/>
        </w:rPr>
        <w:t>осударственное бюджетное</w:t>
      </w:r>
      <w:r w:rsidR="005A1F76" w:rsidRPr="004D2F4F">
        <w:rPr>
          <w:rFonts w:ascii="Georgia" w:eastAsia="Times New Roman" w:hAnsi="Georgia" w:cs="Times New Roman"/>
          <w:b/>
          <w:sz w:val="23"/>
          <w:szCs w:val="23"/>
        </w:rPr>
        <w:t xml:space="preserve"> </w:t>
      </w:r>
      <w:r w:rsidR="003362DE" w:rsidRPr="004D2F4F">
        <w:rPr>
          <w:rFonts w:ascii="Georgia" w:eastAsia="Times New Roman" w:hAnsi="Georgia" w:cs="Times New Roman"/>
          <w:b/>
          <w:sz w:val="23"/>
          <w:szCs w:val="23"/>
        </w:rPr>
        <w:t>учреждение здравоохранения «</w:t>
      </w:r>
      <w:r w:rsidR="002A0DAE" w:rsidRPr="004D2F4F">
        <w:rPr>
          <w:rFonts w:ascii="Georgia" w:eastAsia="Times New Roman" w:hAnsi="Georgia" w:cs="Times New Roman"/>
          <w:b/>
          <w:sz w:val="23"/>
          <w:szCs w:val="23"/>
        </w:rPr>
        <w:t>Детская клиническая</w:t>
      </w:r>
      <w:r w:rsidR="003362DE" w:rsidRPr="004D2F4F">
        <w:rPr>
          <w:rFonts w:ascii="Georgia" w:eastAsia="Times New Roman" w:hAnsi="Georgia" w:cs="Times New Roman"/>
          <w:b/>
          <w:sz w:val="23"/>
          <w:szCs w:val="23"/>
        </w:rPr>
        <w:t xml:space="preserve"> больница»</w:t>
      </w:r>
      <w:r w:rsidR="003362DE" w:rsidRPr="004D2F4F">
        <w:rPr>
          <w:rFonts w:ascii="Georgia" w:eastAsia="Times New Roman" w:hAnsi="Georgia" w:cs="Times New Roman"/>
          <w:sz w:val="23"/>
          <w:szCs w:val="23"/>
        </w:rPr>
        <w:t xml:space="preserve">, </w:t>
      </w:r>
      <w:r w:rsidR="00726949" w:rsidRPr="004D2F4F">
        <w:rPr>
          <w:rFonts w:ascii="Georgia" w:eastAsia="Times New Roman" w:hAnsi="Georgia" w:cs="Times New Roman"/>
          <w:sz w:val="23"/>
          <w:szCs w:val="23"/>
        </w:rPr>
        <w:t xml:space="preserve">именуемое в дальнейшем </w:t>
      </w:r>
      <w:r w:rsidR="00726949" w:rsidRPr="004D2F4F">
        <w:rPr>
          <w:rFonts w:ascii="Georgia" w:eastAsia="Times New Roman" w:hAnsi="Georgia" w:cs="Times New Roman"/>
          <w:b/>
          <w:sz w:val="23"/>
          <w:szCs w:val="23"/>
        </w:rPr>
        <w:t>«</w:t>
      </w:r>
      <w:r w:rsidR="00726949" w:rsidRPr="004D2F4F">
        <w:rPr>
          <w:rFonts w:ascii="Georgia" w:eastAsia="Times New Roman" w:hAnsi="Georgia" w:cs="Times New Roman"/>
          <w:b/>
          <w:bCs/>
          <w:sz w:val="23"/>
          <w:szCs w:val="23"/>
        </w:rPr>
        <w:t>Ссудополучатель</w:t>
      </w:r>
      <w:r w:rsidR="00726949" w:rsidRPr="004D2F4F">
        <w:rPr>
          <w:rFonts w:ascii="Georgia" w:eastAsia="Times New Roman" w:hAnsi="Georgia" w:cs="Times New Roman"/>
          <w:b/>
          <w:sz w:val="23"/>
          <w:szCs w:val="23"/>
        </w:rPr>
        <w:t>»</w:t>
      </w:r>
      <w:r w:rsidR="005B4898" w:rsidRPr="004D2F4F">
        <w:rPr>
          <w:rFonts w:ascii="Georgia" w:eastAsia="Times New Roman" w:hAnsi="Georgia" w:cs="Times New Roman"/>
          <w:sz w:val="23"/>
          <w:szCs w:val="23"/>
        </w:rPr>
        <w:t xml:space="preserve">, </w:t>
      </w:r>
      <w:r w:rsidR="00B37FF7">
        <w:rPr>
          <w:rFonts w:ascii="Georgia" w:eastAsia="Times New Roman" w:hAnsi="Georgia" w:cs="Times New Roman"/>
          <w:sz w:val="23"/>
          <w:szCs w:val="23"/>
        </w:rPr>
        <w:t>действующее на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B37FF7">
        <w:rPr>
          <w:rFonts w:ascii="Georgia" w:eastAsia="Times New Roman" w:hAnsi="Georgia" w:cs="Times New Roman"/>
          <w:sz w:val="23"/>
          <w:szCs w:val="23"/>
        </w:rPr>
        <w:t xml:space="preserve"> основании 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лицензии 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на 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B37FF7">
        <w:rPr>
          <w:rFonts w:ascii="Georgia" w:eastAsia="Times New Roman" w:hAnsi="Georgia" w:cs="Times New Roman"/>
          <w:sz w:val="23"/>
          <w:szCs w:val="23"/>
        </w:rPr>
        <w:t>осуществление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B37FF7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>медицинск</w:t>
      </w:r>
      <w:r w:rsidR="00B37FF7">
        <w:rPr>
          <w:rFonts w:ascii="Georgia" w:eastAsia="Times New Roman" w:hAnsi="Georgia" w:cs="Times New Roman"/>
          <w:sz w:val="23"/>
          <w:szCs w:val="23"/>
        </w:rPr>
        <w:t>ой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 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 деятельност</w:t>
      </w:r>
      <w:r w:rsidR="00B37FF7">
        <w:rPr>
          <w:rFonts w:ascii="Georgia" w:eastAsia="Times New Roman" w:hAnsi="Georgia" w:cs="Times New Roman"/>
          <w:sz w:val="23"/>
          <w:szCs w:val="23"/>
        </w:rPr>
        <w:t>и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1024D8">
        <w:rPr>
          <w:rFonts w:ascii="Georgia" w:eastAsia="Times New Roman" w:hAnsi="Georgia" w:cs="Times New Roman"/>
          <w:sz w:val="23"/>
          <w:szCs w:val="23"/>
        </w:rPr>
        <w:t xml:space="preserve">  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от </w:t>
      </w:r>
      <w:r w:rsidR="00E94217" w:rsidRPr="009E341D">
        <w:rPr>
          <w:rFonts w:ascii="Times New Roman" w:hAnsi="Times New Roman" w:cs="Times New Roman"/>
        </w:rPr>
        <w:t>13.02.2019</w:t>
      </w:r>
      <w:r w:rsidR="00B37FF7" w:rsidRPr="009E341D">
        <w:rPr>
          <w:rFonts w:ascii="Times New Roman" w:hAnsi="Times New Roman" w:cs="Times New Roman"/>
          <w:sz w:val="23"/>
          <w:szCs w:val="23"/>
        </w:rPr>
        <w:t xml:space="preserve"> N </w:t>
      </w:r>
      <w:r w:rsidR="00E94217" w:rsidRPr="009E341D">
        <w:rPr>
          <w:rFonts w:ascii="Times New Roman" w:hAnsi="Times New Roman" w:cs="Times New Roman"/>
          <w:sz w:val="23"/>
          <w:szCs w:val="23"/>
        </w:rPr>
        <w:t>Л</w:t>
      </w:r>
      <w:r w:rsidR="009E341D">
        <w:rPr>
          <w:rFonts w:ascii="Times New Roman" w:hAnsi="Times New Roman" w:cs="Times New Roman"/>
          <w:sz w:val="23"/>
          <w:szCs w:val="23"/>
        </w:rPr>
        <w:t>0</w:t>
      </w:r>
      <w:r w:rsidR="00E94217" w:rsidRPr="009E341D">
        <w:rPr>
          <w:rFonts w:ascii="Times New Roman" w:hAnsi="Times New Roman" w:cs="Times New Roman"/>
          <w:sz w:val="23"/>
          <w:szCs w:val="23"/>
        </w:rPr>
        <w:t>41-01128-67/00367789</w:t>
      </w:r>
      <w:r w:rsidR="00B37FF7" w:rsidRPr="00B30651">
        <w:rPr>
          <w:rFonts w:ascii="Georgia" w:eastAsia="Times New Roman" w:hAnsi="Georgia" w:cs="Times New Roman"/>
          <w:sz w:val="23"/>
          <w:szCs w:val="23"/>
        </w:rPr>
        <w:t>,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 выданной Департаментом Смоленской области по здравоохранению</w:t>
      </w:r>
      <w:r w:rsidR="00B37FF7">
        <w:rPr>
          <w:rFonts w:ascii="Georgia" w:eastAsia="Times New Roman" w:hAnsi="Georgia" w:cs="Times New Roman"/>
          <w:sz w:val="23"/>
          <w:szCs w:val="23"/>
        </w:rPr>
        <w:t>,</w:t>
      </w:r>
      <w:r w:rsidR="00B37FF7" w:rsidRPr="004D2F4F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3362DE" w:rsidRPr="004D2F4F">
        <w:rPr>
          <w:rFonts w:ascii="Georgia" w:eastAsia="Times New Roman" w:hAnsi="Georgia" w:cs="Times New Roman"/>
          <w:sz w:val="23"/>
          <w:szCs w:val="23"/>
        </w:rPr>
        <w:t>в лице главного врача</w:t>
      </w:r>
      <w:r w:rsidR="00D04954">
        <w:rPr>
          <w:rFonts w:ascii="Georgia" w:eastAsia="Times New Roman" w:hAnsi="Georgia" w:cs="Times New Roman"/>
          <w:sz w:val="23"/>
          <w:szCs w:val="23"/>
        </w:rPr>
        <w:t xml:space="preserve"> Деминой Елены Геннадьевны</w:t>
      </w:r>
      <w:r w:rsidR="003362DE" w:rsidRPr="004D2F4F">
        <w:rPr>
          <w:rFonts w:ascii="Georgia" w:eastAsia="Times New Roman" w:hAnsi="Georgia" w:cs="Times New Roman"/>
          <w:sz w:val="23"/>
          <w:szCs w:val="23"/>
        </w:rPr>
        <w:t>, действующе</w:t>
      </w:r>
      <w:r w:rsidR="00B37FF7">
        <w:rPr>
          <w:rFonts w:ascii="Georgia" w:eastAsia="Times New Roman" w:hAnsi="Georgia" w:cs="Times New Roman"/>
          <w:sz w:val="23"/>
          <w:szCs w:val="23"/>
        </w:rPr>
        <w:t>го</w:t>
      </w:r>
      <w:r w:rsidR="003362DE" w:rsidRPr="004D2F4F">
        <w:rPr>
          <w:rFonts w:ascii="Georgia" w:eastAsia="Times New Roman" w:hAnsi="Georgia" w:cs="Times New Roman"/>
          <w:sz w:val="23"/>
          <w:szCs w:val="23"/>
        </w:rPr>
        <w:t xml:space="preserve"> на основании Устава,</w:t>
      </w:r>
      <w:r w:rsidR="00840174" w:rsidRPr="004D2F4F">
        <w:rPr>
          <w:rFonts w:ascii="Georgia" w:hAnsi="Georgia" w:cs="Courier New"/>
          <w:sz w:val="23"/>
          <w:szCs w:val="23"/>
        </w:rPr>
        <w:t xml:space="preserve"> </w:t>
      </w:r>
      <w:r w:rsidR="003362DE" w:rsidRPr="004D2F4F">
        <w:rPr>
          <w:rFonts w:ascii="Georgia" w:hAnsi="Georgia"/>
          <w:sz w:val="23"/>
          <w:szCs w:val="23"/>
        </w:rPr>
        <w:t xml:space="preserve">с другой стороны, </w:t>
      </w:r>
      <w:r w:rsidR="00726949" w:rsidRPr="004D2F4F">
        <w:rPr>
          <w:rFonts w:ascii="Georgia" w:hAnsi="Georgia"/>
          <w:sz w:val="23"/>
          <w:szCs w:val="23"/>
        </w:rPr>
        <w:t xml:space="preserve">совместно именуемые </w:t>
      </w:r>
      <w:r w:rsidR="00726949" w:rsidRPr="004D2F4F">
        <w:rPr>
          <w:rFonts w:ascii="Georgia" w:hAnsi="Georgia"/>
          <w:b/>
          <w:sz w:val="23"/>
          <w:szCs w:val="23"/>
        </w:rPr>
        <w:t>«Стороны»</w:t>
      </w:r>
      <w:r w:rsidR="00726949" w:rsidRPr="004D2F4F">
        <w:rPr>
          <w:rFonts w:ascii="Georgia" w:hAnsi="Georgia"/>
          <w:sz w:val="23"/>
          <w:szCs w:val="23"/>
        </w:rPr>
        <w:t>,</w:t>
      </w:r>
      <w:r w:rsidR="00730096" w:rsidRPr="004D2F4F">
        <w:rPr>
          <w:rFonts w:ascii="Georgia" w:hAnsi="Georgia"/>
          <w:sz w:val="23"/>
          <w:szCs w:val="23"/>
        </w:rPr>
        <w:t xml:space="preserve"> </w:t>
      </w:r>
      <w:r w:rsidR="007F4B0B" w:rsidRPr="004D2F4F">
        <w:rPr>
          <w:rFonts w:ascii="Georgia" w:hAnsi="Georgia"/>
          <w:sz w:val="23"/>
          <w:szCs w:val="23"/>
        </w:rPr>
        <w:t xml:space="preserve">в соответствии с </w:t>
      </w:r>
      <w:r w:rsidRPr="004D2F4F">
        <w:rPr>
          <w:rFonts w:ascii="Georgia" w:hAnsi="Georgia"/>
          <w:sz w:val="23"/>
          <w:szCs w:val="23"/>
        </w:rPr>
        <w:t xml:space="preserve">Федеральным законом от </w:t>
      </w:r>
      <w:r w:rsidRPr="009E341D">
        <w:rPr>
          <w:rFonts w:ascii="Times New Roman" w:hAnsi="Times New Roman" w:cs="Times New Roman"/>
          <w:sz w:val="23"/>
          <w:szCs w:val="23"/>
        </w:rPr>
        <w:t>29 декабря 2012 г. № 273-ФЗ «Об образовании в Российской Федерации»</w:t>
      </w:r>
      <w:r w:rsidR="00B37FF7" w:rsidRPr="009E341D">
        <w:rPr>
          <w:rFonts w:ascii="Times New Roman" w:hAnsi="Times New Roman" w:cs="Times New Roman"/>
          <w:sz w:val="23"/>
          <w:szCs w:val="23"/>
        </w:rPr>
        <w:t>,</w:t>
      </w:r>
      <w:r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7F4B0B" w:rsidRPr="009E341D">
        <w:rPr>
          <w:rFonts w:ascii="Times New Roman" w:hAnsi="Times New Roman" w:cs="Times New Roman"/>
          <w:sz w:val="23"/>
          <w:szCs w:val="23"/>
        </w:rPr>
        <w:t>Федеральным законом от 21 ноября 2011 г.</w:t>
      </w:r>
      <w:r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7F4B0B" w:rsidRPr="009E341D">
        <w:rPr>
          <w:rFonts w:ascii="Times New Roman" w:hAnsi="Times New Roman" w:cs="Times New Roman"/>
          <w:sz w:val="23"/>
          <w:szCs w:val="23"/>
        </w:rPr>
        <w:t xml:space="preserve">№ 323-ФЗ «Об основах охраны здоровья </w:t>
      </w:r>
      <w:r w:rsidRPr="009E341D">
        <w:rPr>
          <w:rFonts w:ascii="Times New Roman" w:hAnsi="Times New Roman" w:cs="Times New Roman"/>
          <w:sz w:val="23"/>
          <w:szCs w:val="23"/>
        </w:rPr>
        <w:t>граждан в Российской Федерации»,</w:t>
      </w:r>
      <w:r w:rsidR="000568B6" w:rsidRPr="009E341D">
        <w:rPr>
          <w:rFonts w:ascii="Times New Roman" w:hAnsi="Times New Roman" w:cs="Times New Roman"/>
          <w:sz w:val="23"/>
          <w:szCs w:val="23"/>
        </w:rPr>
        <w:t xml:space="preserve"> Приказом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организациях",</w:t>
      </w:r>
      <w:r w:rsidR="007F4B0B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3362DE" w:rsidRPr="009E341D">
        <w:rPr>
          <w:rFonts w:ascii="Times New Roman" w:hAnsi="Times New Roman" w:cs="Times New Roman"/>
          <w:sz w:val="23"/>
          <w:szCs w:val="23"/>
        </w:rPr>
        <w:t xml:space="preserve">заключили настоящий </w:t>
      </w:r>
      <w:r w:rsidR="007E684A" w:rsidRPr="009E341D">
        <w:rPr>
          <w:rFonts w:ascii="Times New Roman" w:hAnsi="Times New Roman" w:cs="Times New Roman"/>
          <w:sz w:val="23"/>
          <w:szCs w:val="23"/>
        </w:rPr>
        <w:t>д</w:t>
      </w:r>
      <w:r w:rsidR="003362DE" w:rsidRPr="009E341D">
        <w:rPr>
          <w:rFonts w:ascii="Times New Roman" w:hAnsi="Times New Roman" w:cs="Times New Roman"/>
          <w:sz w:val="23"/>
          <w:szCs w:val="23"/>
        </w:rPr>
        <w:t xml:space="preserve">оговор </w:t>
      </w:r>
      <w:r w:rsidR="007E684A" w:rsidRPr="009E341D">
        <w:rPr>
          <w:rFonts w:ascii="Times New Roman" w:hAnsi="Times New Roman" w:cs="Times New Roman"/>
          <w:sz w:val="23"/>
          <w:szCs w:val="23"/>
        </w:rPr>
        <w:t xml:space="preserve">(далее по тексту – «Договор») </w:t>
      </w:r>
      <w:r w:rsidR="003362DE" w:rsidRPr="009E341D">
        <w:rPr>
          <w:rFonts w:ascii="Times New Roman" w:hAnsi="Times New Roman" w:cs="Times New Roman"/>
          <w:sz w:val="23"/>
          <w:szCs w:val="23"/>
        </w:rPr>
        <w:t>о нижеследующем</w:t>
      </w:r>
      <w:r w:rsidR="007D1E1A" w:rsidRPr="009E341D">
        <w:rPr>
          <w:rFonts w:ascii="Times New Roman" w:hAnsi="Times New Roman" w:cs="Times New Roman"/>
          <w:sz w:val="23"/>
          <w:szCs w:val="23"/>
        </w:rPr>
        <w:t>.</w:t>
      </w:r>
    </w:p>
    <w:p w:rsidR="002E2912" w:rsidRPr="004D2F4F" w:rsidRDefault="002E2912" w:rsidP="00567103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3362DE" w:rsidRPr="00970DD8" w:rsidRDefault="003362DE" w:rsidP="003B0E59">
      <w:pPr>
        <w:pStyle w:val="a5"/>
        <w:numPr>
          <w:ilvl w:val="0"/>
          <w:numId w:val="1"/>
        </w:numPr>
        <w:spacing w:after="0" w:line="240" w:lineRule="auto"/>
        <w:ind w:left="0" w:hanging="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70DD8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ПРЕДМЕТ ДОГОВОРА</w:t>
      </w:r>
    </w:p>
    <w:p w:rsidR="005A1F76" w:rsidRPr="009E341D" w:rsidRDefault="005A1F76" w:rsidP="005A1F76">
      <w:pPr>
        <w:pStyle w:val="a5"/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05CBB" w:rsidRPr="009E341D" w:rsidRDefault="002A74DB" w:rsidP="00567103">
      <w:pPr>
        <w:pStyle w:val="a5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E341D">
        <w:rPr>
          <w:rFonts w:ascii="Times New Roman" w:hAnsi="Times New Roman" w:cs="Times New Roman"/>
          <w:bCs/>
          <w:sz w:val="23"/>
          <w:szCs w:val="23"/>
        </w:rPr>
        <w:t>По</w:t>
      </w:r>
      <w:r w:rsidR="005A1F76" w:rsidRPr="009E341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E341D">
        <w:rPr>
          <w:rFonts w:ascii="Times New Roman" w:hAnsi="Times New Roman" w:cs="Times New Roman"/>
          <w:bCs/>
          <w:sz w:val="23"/>
          <w:szCs w:val="23"/>
        </w:rPr>
        <w:t>настоящему</w:t>
      </w:r>
      <w:r w:rsidR="005A1F76" w:rsidRPr="009E341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5719" w:rsidRPr="009E341D">
        <w:rPr>
          <w:rFonts w:ascii="Times New Roman" w:hAnsi="Times New Roman" w:cs="Times New Roman"/>
          <w:bCs/>
          <w:sz w:val="23"/>
          <w:szCs w:val="23"/>
        </w:rPr>
        <w:t>Д</w:t>
      </w:r>
      <w:r w:rsidRPr="009E341D">
        <w:rPr>
          <w:rFonts w:ascii="Times New Roman" w:hAnsi="Times New Roman" w:cs="Times New Roman"/>
          <w:bCs/>
          <w:sz w:val="23"/>
          <w:szCs w:val="23"/>
        </w:rPr>
        <w:t>оговору</w:t>
      </w:r>
      <w:r w:rsidR="005A1F76" w:rsidRPr="009E341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E341D">
        <w:rPr>
          <w:rFonts w:ascii="Times New Roman" w:hAnsi="Times New Roman" w:cs="Times New Roman"/>
          <w:bCs/>
          <w:sz w:val="23"/>
          <w:szCs w:val="23"/>
        </w:rPr>
        <w:t>Ссудодатель</w:t>
      </w:r>
      <w:r w:rsidR="005A1F76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631652" w:rsidRPr="009E341D">
        <w:rPr>
          <w:rFonts w:ascii="Times New Roman" w:hAnsi="Times New Roman" w:cs="Times New Roman"/>
          <w:sz w:val="23"/>
          <w:szCs w:val="23"/>
        </w:rPr>
        <w:t>обязуется</w:t>
      </w:r>
      <w:r w:rsidR="005A1F76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631652" w:rsidRPr="009E341D">
        <w:rPr>
          <w:rFonts w:ascii="Times New Roman" w:hAnsi="Times New Roman" w:cs="Times New Roman"/>
          <w:sz w:val="23"/>
          <w:szCs w:val="23"/>
        </w:rPr>
        <w:t>предоставить</w:t>
      </w:r>
      <w:r w:rsidR="005A1F76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Pr="009E341D">
        <w:rPr>
          <w:rFonts w:ascii="Times New Roman" w:hAnsi="Times New Roman" w:cs="Times New Roman"/>
          <w:bCs/>
          <w:sz w:val="23"/>
          <w:szCs w:val="23"/>
        </w:rPr>
        <w:t xml:space="preserve">Ссудополучателю </w:t>
      </w:r>
      <w:r w:rsidR="00631652" w:rsidRPr="009E341D">
        <w:rPr>
          <w:rFonts w:ascii="Times New Roman" w:hAnsi="Times New Roman" w:cs="Times New Roman"/>
          <w:sz w:val="23"/>
          <w:szCs w:val="23"/>
        </w:rPr>
        <w:t>безвозмездно</w:t>
      </w:r>
      <w:r w:rsidR="00505CBB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631652" w:rsidRPr="009E341D">
        <w:rPr>
          <w:rFonts w:ascii="Times New Roman" w:hAnsi="Times New Roman" w:cs="Times New Roman"/>
          <w:sz w:val="23"/>
          <w:szCs w:val="23"/>
        </w:rPr>
        <w:t>во</w:t>
      </w:r>
      <w:r w:rsidR="005F172C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631652" w:rsidRPr="009E341D">
        <w:rPr>
          <w:rFonts w:ascii="Times New Roman" w:hAnsi="Times New Roman" w:cs="Times New Roman"/>
          <w:sz w:val="23"/>
          <w:szCs w:val="23"/>
        </w:rPr>
        <w:t>временное</w:t>
      </w:r>
      <w:r w:rsidR="005F172C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631652" w:rsidRPr="009E341D">
        <w:rPr>
          <w:rFonts w:ascii="Times New Roman" w:hAnsi="Times New Roman" w:cs="Times New Roman"/>
          <w:sz w:val="23"/>
          <w:szCs w:val="23"/>
        </w:rPr>
        <w:t>пользование</w:t>
      </w:r>
      <w:r w:rsidR="00B43957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2E2912" w:rsidRPr="009E341D">
        <w:rPr>
          <w:rFonts w:ascii="Times New Roman" w:hAnsi="Times New Roman" w:cs="Times New Roman"/>
          <w:sz w:val="23"/>
          <w:szCs w:val="23"/>
        </w:rPr>
        <w:t xml:space="preserve">нежилые </w:t>
      </w:r>
      <w:r w:rsidR="00631652" w:rsidRPr="009E341D">
        <w:rPr>
          <w:rFonts w:ascii="Times New Roman" w:hAnsi="Times New Roman" w:cs="Times New Roman"/>
          <w:sz w:val="23"/>
          <w:szCs w:val="23"/>
        </w:rPr>
        <w:t>помещения</w:t>
      </w:r>
      <w:r w:rsidR="002E3D94" w:rsidRPr="009E341D">
        <w:rPr>
          <w:rFonts w:ascii="Times New Roman" w:hAnsi="Times New Roman" w:cs="Times New Roman"/>
          <w:sz w:val="23"/>
          <w:szCs w:val="23"/>
        </w:rPr>
        <w:t xml:space="preserve">, соответствующие </w:t>
      </w:r>
      <w:r w:rsidR="00375C55">
        <w:rPr>
          <w:rFonts w:ascii="Times New Roman" w:hAnsi="Times New Roman" w:cs="Times New Roman"/>
          <w:sz w:val="23"/>
          <w:szCs w:val="23"/>
        </w:rPr>
        <w:t>санитарно-эпидемиологическим</w:t>
      </w:r>
      <w:r w:rsidR="002E3D94" w:rsidRPr="009E341D">
        <w:rPr>
          <w:rFonts w:ascii="Times New Roman" w:hAnsi="Times New Roman" w:cs="Times New Roman"/>
          <w:sz w:val="23"/>
          <w:szCs w:val="23"/>
        </w:rPr>
        <w:t xml:space="preserve"> требованиям для осуществления медицинской деятельности</w:t>
      </w:r>
      <w:r w:rsidR="005A1F76" w:rsidRPr="009E341D">
        <w:rPr>
          <w:rFonts w:ascii="Times New Roman" w:hAnsi="Times New Roman" w:cs="Times New Roman"/>
          <w:sz w:val="23"/>
          <w:szCs w:val="23"/>
        </w:rPr>
        <w:t xml:space="preserve"> </w:t>
      </w:r>
      <w:r w:rsidR="00B62CBA" w:rsidRPr="009E341D">
        <w:rPr>
          <w:rFonts w:ascii="Times New Roman" w:hAnsi="Times New Roman" w:cs="Times New Roman"/>
          <w:bCs/>
          <w:sz w:val="23"/>
          <w:szCs w:val="23"/>
        </w:rPr>
        <w:t xml:space="preserve">Ссудополучателя, </w:t>
      </w:r>
      <w:r w:rsidR="000568B6" w:rsidRPr="009E341D">
        <w:rPr>
          <w:rFonts w:ascii="Times New Roman" w:hAnsi="Times New Roman" w:cs="Times New Roman"/>
          <w:bCs/>
          <w:sz w:val="23"/>
          <w:szCs w:val="23"/>
        </w:rPr>
        <w:t>под</w:t>
      </w:r>
      <w:r w:rsidR="00B62CBA" w:rsidRPr="009E341D">
        <w:rPr>
          <w:rFonts w:ascii="Times New Roman" w:hAnsi="Times New Roman" w:cs="Times New Roman"/>
          <w:bCs/>
          <w:sz w:val="23"/>
          <w:szCs w:val="23"/>
        </w:rPr>
        <w:t>:</w:t>
      </w:r>
    </w:p>
    <w:p w:rsidR="007D1E1A" w:rsidRPr="009E341D" w:rsidRDefault="007D1E1A" w:rsidP="007D1E1A">
      <w:pPr>
        <w:pStyle w:val="a5"/>
        <w:numPr>
          <w:ilvl w:val="2"/>
          <w:numId w:val="13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E341D">
        <w:rPr>
          <w:rFonts w:ascii="Times New Roman" w:hAnsi="Times New Roman" w:cs="Times New Roman"/>
          <w:bCs/>
          <w:sz w:val="23"/>
          <w:szCs w:val="23"/>
        </w:rPr>
        <w:t xml:space="preserve">медицинский блок, состоящий из </w:t>
      </w:r>
      <w:r w:rsidR="00D778AF" w:rsidRPr="009E341D">
        <w:rPr>
          <w:rFonts w:ascii="Times New Roman" w:hAnsi="Times New Roman" w:cs="Times New Roman"/>
          <w:bCs/>
          <w:sz w:val="23"/>
          <w:szCs w:val="23"/>
        </w:rPr>
        <w:t>медицинского кабинета</w:t>
      </w:r>
      <w:r w:rsidR="00E5501C" w:rsidRPr="009E341D">
        <w:rPr>
          <w:rFonts w:ascii="Times New Roman" w:hAnsi="Times New Roman" w:cs="Times New Roman"/>
          <w:bCs/>
          <w:sz w:val="23"/>
          <w:szCs w:val="23"/>
        </w:rPr>
        <w:t xml:space="preserve"> (площадь </w:t>
      </w:r>
      <w:r w:rsidR="00EF5045" w:rsidRPr="009E341D">
        <w:rPr>
          <w:rFonts w:ascii="Times New Roman" w:hAnsi="Times New Roman" w:cs="Times New Roman"/>
          <w:bCs/>
          <w:sz w:val="23"/>
          <w:szCs w:val="23"/>
        </w:rPr>
        <w:t>_______</w:t>
      </w:r>
      <w:r w:rsidR="00E5501C" w:rsidRPr="009E341D">
        <w:rPr>
          <w:rFonts w:ascii="Times New Roman" w:hAnsi="Times New Roman" w:cs="Times New Roman"/>
          <w:bCs/>
          <w:sz w:val="23"/>
          <w:szCs w:val="23"/>
        </w:rPr>
        <w:t>кв.м.)</w:t>
      </w:r>
      <w:r w:rsidRPr="009E341D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862FDB">
        <w:rPr>
          <w:rFonts w:ascii="Times New Roman" w:hAnsi="Times New Roman" w:cs="Times New Roman"/>
          <w:bCs/>
          <w:sz w:val="23"/>
          <w:szCs w:val="23"/>
        </w:rPr>
        <w:t>_____________________</w:t>
      </w:r>
      <w:r w:rsidR="0041582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5501C" w:rsidRPr="009E341D">
        <w:rPr>
          <w:rFonts w:ascii="Times New Roman" w:hAnsi="Times New Roman" w:cs="Times New Roman"/>
          <w:bCs/>
          <w:sz w:val="23"/>
          <w:szCs w:val="23"/>
        </w:rPr>
        <w:t xml:space="preserve">(площадь </w:t>
      </w:r>
      <w:r w:rsidR="00EF5045" w:rsidRPr="009E341D">
        <w:rPr>
          <w:rFonts w:ascii="Times New Roman" w:hAnsi="Times New Roman" w:cs="Times New Roman"/>
          <w:bCs/>
          <w:sz w:val="23"/>
          <w:szCs w:val="23"/>
        </w:rPr>
        <w:t>____</w:t>
      </w:r>
      <w:r w:rsidR="0041582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5501C" w:rsidRPr="009E341D">
        <w:rPr>
          <w:rFonts w:ascii="Times New Roman" w:hAnsi="Times New Roman" w:cs="Times New Roman"/>
          <w:bCs/>
          <w:sz w:val="23"/>
          <w:szCs w:val="23"/>
        </w:rPr>
        <w:t>кв.м.)</w:t>
      </w:r>
      <w:r w:rsidRPr="009E341D">
        <w:rPr>
          <w:rFonts w:ascii="Times New Roman" w:hAnsi="Times New Roman" w:cs="Times New Roman"/>
          <w:bCs/>
          <w:sz w:val="23"/>
          <w:szCs w:val="23"/>
        </w:rPr>
        <w:t xml:space="preserve">, общей  площадью </w:t>
      </w:r>
      <w:r w:rsidR="00EF5045" w:rsidRPr="009E341D">
        <w:rPr>
          <w:rFonts w:ascii="Times New Roman" w:hAnsi="Times New Roman" w:cs="Times New Roman"/>
          <w:bCs/>
          <w:sz w:val="23"/>
          <w:szCs w:val="23"/>
        </w:rPr>
        <w:t>______</w:t>
      </w:r>
      <w:r w:rsidR="0096418F" w:rsidRPr="009E341D">
        <w:rPr>
          <w:rFonts w:ascii="Times New Roman" w:hAnsi="Times New Roman" w:cs="Times New Roman"/>
          <w:bCs/>
          <w:sz w:val="23"/>
          <w:szCs w:val="23"/>
        </w:rPr>
        <w:t xml:space="preserve"> кв. м.</w:t>
      </w:r>
      <w:r w:rsidRPr="009E341D">
        <w:rPr>
          <w:rFonts w:ascii="Times New Roman" w:hAnsi="Times New Roman" w:cs="Times New Roman"/>
          <w:bCs/>
          <w:sz w:val="23"/>
          <w:szCs w:val="23"/>
        </w:rPr>
        <w:t>,</w:t>
      </w:r>
      <w:r w:rsidR="00862FDB">
        <w:rPr>
          <w:rFonts w:ascii="Times New Roman" w:hAnsi="Times New Roman" w:cs="Times New Roman"/>
          <w:bCs/>
          <w:sz w:val="23"/>
          <w:szCs w:val="23"/>
        </w:rPr>
        <w:t xml:space="preserve"> номера помещений согласно техническому паспорту _</w:t>
      </w:r>
      <w:r w:rsidR="00415824">
        <w:rPr>
          <w:rFonts w:ascii="Times New Roman" w:hAnsi="Times New Roman" w:cs="Times New Roman"/>
          <w:bCs/>
          <w:sz w:val="23"/>
          <w:szCs w:val="23"/>
        </w:rPr>
        <w:t>___ и_____</w:t>
      </w:r>
      <w:r w:rsidRPr="009E341D">
        <w:rPr>
          <w:rFonts w:ascii="Times New Roman" w:hAnsi="Times New Roman" w:cs="Times New Roman"/>
          <w:bCs/>
          <w:sz w:val="23"/>
          <w:szCs w:val="23"/>
        </w:rPr>
        <w:t xml:space="preserve"> с находящимся в нем оборудованием, перечисленным в Приложении №1 к настоящему</w:t>
      </w:r>
      <w:r w:rsidR="00E5501C" w:rsidRPr="009E341D">
        <w:rPr>
          <w:rFonts w:ascii="Times New Roman" w:hAnsi="Times New Roman" w:cs="Times New Roman"/>
          <w:bCs/>
          <w:sz w:val="23"/>
          <w:szCs w:val="23"/>
        </w:rPr>
        <w:t xml:space="preserve"> Договору, расположенный на </w:t>
      </w:r>
      <w:r w:rsidR="00415824">
        <w:rPr>
          <w:rFonts w:ascii="Times New Roman" w:hAnsi="Times New Roman" w:cs="Times New Roman"/>
          <w:bCs/>
          <w:sz w:val="23"/>
          <w:szCs w:val="23"/>
        </w:rPr>
        <w:t>_____</w:t>
      </w:r>
      <w:r w:rsidRPr="009E341D">
        <w:rPr>
          <w:rFonts w:ascii="Times New Roman" w:hAnsi="Times New Roman" w:cs="Times New Roman"/>
          <w:bCs/>
          <w:sz w:val="23"/>
          <w:szCs w:val="23"/>
        </w:rPr>
        <w:t xml:space="preserve"> этаже по адресу:</w:t>
      </w:r>
      <w:r w:rsidR="00750C43" w:rsidRPr="009E341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F5045" w:rsidRPr="009E341D">
        <w:rPr>
          <w:rFonts w:ascii="Times New Roman" w:hAnsi="Times New Roman" w:cs="Times New Roman"/>
          <w:bCs/>
        </w:rPr>
        <w:t>__________________________________________________.</w:t>
      </w:r>
    </w:p>
    <w:p w:rsidR="00B62CBA" w:rsidRPr="009E341D" w:rsidRDefault="00B62CBA" w:rsidP="00567103">
      <w:pPr>
        <w:pStyle w:val="a5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E341D">
        <w:rPr>
          <w:rFonts w:ascii="Times New Roman" w:hAnsi="Times New Roman" w:cs="Times New Roman"/>
          <w:bCs/>
          <w:sz w:val="23"/>
          <w:szCs w:val="23"/>
        </w:rPr>
        <w:t xml:space="preserve">Указанное в п. 1.1. имущество принадлежит Ссудодателю на праве </w:t>
      </w:r>
      <w:r w:rsidR="001312D4">
        <w:rPr>
          <w:rFonts w:ascii="Times New Roman" w:hAnsi="Times New Roman" w:cs="Times New Roman"/>
          <w:bCs/>
          <w:sz w:val="23"/>
          <w:szCs w:val="23"/>
        </w:rPr>
        <w:t>_____________________________________</w:t>
      </w:r>
      <w:r w:rsidR="0095566E" w:rsidRPr="009E341D">
        <w:rPr>
          <w:rFonts w:ascii="Times New Roman" w:hAnsi="Times New Roman" w:cs="Times New Roman"/>
          <w:bCs/>
          <w:sz w:val="23"/>
          <w:szCs w:val="23"/>
        </w:rPr>
        <w:t>.</w:t>
      </w:r>
    </w:p>
    <w:p w:rsidR="001A3A87" w:rsidRPr="009E341D" w:rsidRDefault="001A3A87" w:rsidP="00CC2ADD">
      <w:pPr>
        <w:pStyle w:val="a5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1D">
        <w:rPr>
          <w:rFonts w:ascii="Times New Roman" w:hAnsi="Times New Roman" w:cs="Times New Roman"/>
          <w:bCs/>
          <w:sz w:val="23"/>
          <w:szCs w:val="23"/>
        </w:rPr>
        <w:t xml:space="preserve">Ссудополучатель </w:t>
      </w:r>
      <w:r w:rsidR="002F1A04" w:rsidRPr="002F1A04">
        <w:rPr>
          <w:rFonts w:ascii="Times New Roman" w:hAnsi="Times New Roman" w:cs="Times New Roman"/>
          <w:bCs/>
          <w:sz w:val="23"/>
          <w:szCs w:val="23"/>
        </w:rPr>
        <w:t xml:space="preserve">в помещениях медицинского блока </w:t>
      </w:r>
      <w:r w:rsidRPr="009E341D">
        <w:rPr>
          <w:rFonts w:ascii="Times New Roman" w:hAnsi="Times New Roman" w:cs="Times New Roman"/>
          <w:bCs/>
          <w:sz w:val="23"/>
          <w:szCs w:val="23"/>
        </w:rPr>
        <w:t xml:space="preserve">оказывает </w:t>
      </w:r>
      <w:r w:rsidR="00F85925">
        <w:rPr>
          <w:rFonts w:ascii="Times New Roman" w:hAnsi="Times New Roman" w:cs="Times New Roman"/>
          <w:bCs/>
          <w:sz w:val="23"/>
          <w:szCs w:val="23"/>
        </w:rPr>
        <w:t xml:space="preserve">первичную медико-санитарную </w:t>
      </w:r>
      <w:r w:rsidRPr="009E341D">
        <w:rPr>
          <w:rFonts w:ascii="Times New Roman" w:hAnsi="Times New Roman" w:cs="Times New Roman"/>
          <w:bCs/>
          <w:sz w:val="23"/>
          <w:szCs w:val="23"/>
        </w:rPr>
        <w:t>помощь</w:t>
      </w:r>
      <w:r w:rsidR="00F85925">
        <w:rPr>
          <w:rFonts w:ascii="Times New Roman" w:hAnsi="Times New Roman" w:cs="Times New Roman"/>
          <w:bCs/>
          <w:sz w:val="23"/>
          <w:szCs w:val="23"/>
        </w:rPr>
        <w:t xml:space="preserve"> воспитанникам</w:t>
      </w:r>
      <w:r w:rsidR="00EF5045" w:rsidRPr="009E341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F8592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7300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A3A87" w:rsidRPr="009E341D" w:rsidRDefault="001A3A87" w:rsidP="001A3A87">
      <w:pPr>
        <w:pStyle w:val="a5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8"/>
        </w:rPr>
      </w:pPr>
      <w:r w:rsidRPr="009E341D">
        <w:rPr>
          <w:rFonts w:ascii="Times New Roman" w:hAnsi="Times New Roman" w:cs="Times New Roman"/>
          <w:bCs/>
          <w:sz w:val="16"/>
          <w:szCs w:val="18"/>
        </w:rPr>
        <w:t xml:space="preserve">                                                                                           (наименование образовательной организации)</w:t>
      </w:r>
    </w:p>
    <w:p w:rsidR="001A3A87" w:rsidRPr="009E341D" w:rsidRDefault="001A3A87" w:rsidP="001A3A87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1D">
        <w:rPr>
          <w:rFonts w:ascii="Times New Roman" w:hAnsi="Times New Roman" w:cs="Times New Roman"/>
          <w:bCs/>
          <w:sz w:val="23"/>
          <w:szCs w:val="23"/>
        </w:rPr>
        <w:t>в рамках программы государственных гарантий бесплатного оказания гражданам медицинской помощи.</w:t>
      </w:r>
    </w:p>
    <w:p w:rsidR="00505CBB" w:rsidRPr="009E341D" w:rsidRDefault="00505CBB" w:rsidP="005A1F76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B0E59" w:rsidRPr="009E341D" w:rsidRDefault="003B0E59" w:rsidP="005A1F76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0E59" w:rsidRPr="009E341D" w:rsidRDefault="003B0E59" w:rsidP="003B0E59">
      <w:pPr>
        <w:pStyle w:val="a5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ОБЯЗАННОСТИ СТОРОН</w:t>
      </w:r>
    </w:p>
    <w:p w:rsidR="003B0E59" w:rsidRPr="009E341D" w:rsidRDefault="003B0E59" w:rsidP="003B0E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B0E59" w:rsidRPr="009E341D" w:rsidRDefault="003B0E59" w:rsidP="00B62CBA">
      <w:pPr>
        <w:pStyle w:val="a5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/>
          <w:bCs/>
          <w:sz w:val="23"/>
          <w:szCs w:val="23"/>
        </w:rPr>
        <w:t>Ссудодатель обязан</w:t>
      </w:r>
    </w:p>
    <w:p w:rsidR="0095566E" w:rsidRPr="009E341D" w:rsidRDefault="003B0E59" w:rsidP="0095566E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Передать </w:t>
      </w:r>
      <w:r w:rsidR="005B4898" w:rsidRPr="009E341D">
        <w:rPr>
          <w:rFonts w:ascii="Times New Roman" w:eastAsia="Times New Roman" w:hAnsi="Times New Roman" w:cs="Times New Roman"/>
          <w:bCs/>
          <w:sz w:val="23"/>
          <w:szCs w:val="23"/>
        </w:rPr>
        <w:t>имущество Ссудополучателю в течение 7 дней с момента подписания настоящего Договора обеими Сторонами. Передача имущества оформляется Актом сдачи-приёмки, который является неотъемлемой частью Договора</w:t>
      </w:r>
      <w:r w:rsidR="00794B0E"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 (</w:t>
      </w:r>
      <w:r w:rsidR="00794B0E" w:rsidRPr="009E341D">
        <w:rPr>
          <w:rFonts w:ascii="Times New Roman" w:hAnsi="Times New Roman" w:cs="Times New Roman"/>
          <w:bCs/>
          <w:sz w:val="23"/>
          <w:szCs w:val="23"/>
        </w:rPr>
        <w:t>Приложение №2 к настоящему Договору).</w:t>
      </w:r>
    </w:p>
    <w:p w:rsidR="00C32C99" w:rsidRPr="009E341D" w:rsidRDefault="00B62CBA" w:rsidP="00C32C99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Обеспечить соответствие п</w:t>
      </w:r>
      <w:r w:rsidRPr="009E341D">
        <w:rPr>
          <w:rFonts w:ascii="Times New Roman" w:hAnsi="Times New Roman" w:cs="Times New Roman"/>
          <w:bCs/>
          <w:sz w:val="23"/>
          <w:szCs w:val="23"/>
        </w:rPr>
        <w:t>омещений, предоставляемых Ссудо</w:t>
      </w:r>
      <w:r w:rsidR="005B4898" w:rsidRPr="009E341D">
        <w:rPr>
          <w:rFonts w:ascii="Times New Roman" w:hAnsi="Times New Roman" w:cs="Times New Roman"/>
          <w:bCs/>
          <w:sz w:val="23"/>
          <w:szCs w:val="23"/>
        </w:rPr>
        <w:t>получателю</w:t>
      </w:r>
      <w:r w:rsidRPr="009E341D">
        <w:rPr>
          <w:rFonts w:ascii="Times New Roman" w:hAnsi="Times New Roman" w:cs="Times New Roman"/>
          <w:bCs/>
          <w:sz w:val="23"/>
          <w:szCs w:val="23"/>
        </w:rPr>
        <w:t>, установленным санитарно-эпидемиологическим нормам и правилам и установленным требованиям для осуществления медицинской деятельности.</w:t>
      </w:r>
      <w:r w:rsidR="0095566E" w:rsidRPr="009E341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C32C99" w:rsidRPr="009E341D" w:rsidRDefault="0095566E" w:rsidP="00C32C99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Оснастить </w:t>
      </w:r>
      <w:r w:rsidR="00825128"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помещения </w:t>
      </w: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медицинск</w:t>
      </w:r>
      <w:r w:rsidR="00825128" w:rsidRPr="009E341D">
        <w:rPr>
          <w:rFonts w:ascii="Times New Roman" w:eastAsia="Times New Roman" w:hAnsi="Times New Roman" w:cs="Times New Roman"/>
          <w:bCs/>
          <w:sz w:val="23"/>
          <w:szCs w:val="23"/>
        </w:rPr>
        <w:t>ого</w:t>
      </w: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 блок</w:t>
      </w:r>
      <w:r w:rsidR="00825128" w:rsidRPr="009E341D">
        <w:rPr>
          <w:rFonts w:ascii="Times New Roman" w:eastAsia="Times New Roman" w:hAnsi="Times New Roman" w:cs="Times New Roman"/>
          <w:bCs/>
          <w:sz w:val="23"/>
          <w:szCs w:val="23"/>
        </w:rPr>
        <w:t>а</w:t>
      </w: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32C99" w:rsidRPr="009E341D">
        <w:rPr>
          <w:rFonts w:ascii="Times New Roman" w:hAnsi="Times New Roman" w:cs="Times New Roman"/>
          <w:sz w:val="23"/>
          <w:szCs w:val="23"/>
        </w:rPr>
        <w:t>мебелью, оборудованием, оргтехникой и медицинскими изделиями согласно стандарту оснащения (Приложение N 3 к Порядку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</w:t>
      </w:r>
      <w:r w:rsidR="00825128" w:rsidRPr="009E341D">
        <w:rPr>
          <w:rFonts w:ascii="Times New Roman" w:hAnsi="Times New Roman" w:cs="Times New Roman"/>
          <w:sz w:val="23"/>
          <w:szCs w:val="23"/>
        </w:rPr>
        <w:t>)</w:t>
      </w:r>
      <w:r w:rsidR="00C72B59" w:rsidRPr="009E341D">
        <w:rPr>
          <w:rFonts w:ascii="Times New Roman" w:hAnsi="Times New Roman" w:cs="Times New Roman"/>
          <w:sz w:val="23"/>
          <w:szCs w:val="23"/>
        </w:rPr>
        <w:t xml:space="preserve">, </w:t>
      </w:r>
      <w:r w:rsidR="000568B6" w:rsidRPr="009E341D">
        <w:rPr>
          <w:rFonts w:ascii="Times New Roman" w:hAnsi="Times New Roman" w:cs="Times New Roman"/>
          <w:sz w:val="23"/>
          <w:szCs w:val="23"/>
        </w:rPr>
        <w:t xml:space="preserve">расходными и иными материалами, необходимыми для </w:t>
      </w:r>
      <w:r w:rsidR="00651CF7" w:rsidRPr="009E341D">
        <w:rPr>
          <w:rFonts w:ascii="Times New Roman" w:hAnsi="Times New Roman" w:cs="Times New Roman"/>
          <w:sz w:val="23"/>
          <w:szCs w:val="23"/>
        </w:rPr>
        <w:t>работы медицинских работников</w:t>
      </w:r>
      <w:r w:rsidR="00C72B59" w:rsidRPr="009E341D">
        <w:rPr>
          <w:rFonts w:ascii="Times New Roman" w:hAnsi="Times New Roman" w:cs="Times New Roman"/>
          <w:sz w:val="23"/>
          <w:szCs w:val="23"/>
        </w:rPr>
        <w:t>.</w:t>
      </w:r>
    </w:p>
    <w:p w:rsidR="00552996" w:rsidRPr="009E341D" w:rsidRDefault="00552996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Предоставить всю необходимую технико-эксплуатационную документацию на передаваемое имущество.</w:t>
      </w:r>
    </w:p>
    <w:p w:rsidR="00552996" w:rsidRPr="009E341D" w:rsidRDefault="00552996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lastRenderedPageBreak/>
        <w:t>Обеспечить техническую поддержку и сопровождение переданного имущества, включая заключение договоров с организациями, имеющими лицензию на соответствующие виды деятельности, на ремонт и техническое обслуживание медицинской техники и оборудования, поверку измерительных приборов.</w:t>
      </w:r>
    </w:p>
    <w:p w:rsidR="00552996" w:rsidRPr="009E341D" w:rsidRDefault="00552996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Своевременно проводить капитальный и текущий ремонт предоставляемых для медицинской деятельност</w:t>
      </w:r>
      <w:r w:rsidR="00651CF7" w:rsidRPr="009E341D">
        <w:rPr>
          <w:rFonts w:ascii="Times New Roman" w:eastAsia="Times New Roman" w:hAnsi="Times New Roman" w:cs="Times New Roman"/>
          <w:bCs/>
          <w:sz w:val="23"/>
          <w:szCs w:val="23"/>
        </w:rPr>
        <w:t>и помещений</w:t>
      </w: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4438CF" w:rsidRPr="009E341D" w:rsidRDefault="004438CF" w:rsidP="004438CF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t>Нести расходы на содержание имущества, а также расходы, связанные с эксплуатацией имущества.</w:t>
      </w:r>
    </w:p>
    <w:p w:rsidR="00F1677A" w:rsidRPr="00F1677A" w:rsidRDefault="00651CF7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t>Создать в образовательной организации необходимые условия для осуществления медицинской деятельности Ссудополучателя, в том числе обеспечить соответствие передаваемых помещений требованиям пожарной безопасности</w:t>
      </w:r>
      <w:r w:rsidR="00552996" w:rsidRPr="009E341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94435" w:rsidRPr="00194435" w:rsidRDefault="00F1677A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Ознакомить медицинский персонал </w:t>
      </w:r>
      <w:r w:rsidR="00BC6E9B">
        <w:rPr>
          <w:rFonts w:ascii="Times New Roman" w:eastAsia="Calibri" w:hAnsi="Times New Roman" w:cs="Times New Roman"/>
          <w:sz w:val="23"/>
          <w:szCs w:val="23"/>
        </w:rPr>
        <w:t>Ссудополучателя с правилами внутреннего распорядка и пожарной безопасности Ссудодателя.</w:t>
      </w:r>
    </w:p>
    <w:p w:rsidR="002526E8" w:rsidRPr="002526E8" w:rsidRDefault="00194435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Проводить текущую уборку медицинского блока силами персонала образовательной организации.</w:t>
      </w:r>
    </w:p>
    <w:p w:rsidR="00552996" w:rsidRPr="009E341D" w:rsidRDefault="002526E8" w:rsidP="00552996">
      <w:pPr>
        <w:pStyle w:val="a5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В случае </w:t>
      </w:r>
      <w:r w:rsidR="00114230">
        <w:rPr>
          <w:rFonts w:ascii="Times New Roman" w:eastAsia="Calibri" w:hAnsi="Times New Roman" w:cs="Times New Roman"/>
          <w:sz w:val="23"/>
          <w:szCs w:val="23"/>
        </w:rPr>
        <w:t>не</w:t>
      </w:r>
      <w:r>
        <w:rPr>
          <w:rFonts w:ascii="Times New Roman" w:eastAsia="Calibri" w:hAnsi="Times New Roman" w:cs="Times New Roman"/>
          <w:sz w:val="23"/>
          <w:szCs w:val="23"/>
        </w:rPr>
        <w:t>предоставления</w:t>
      </w:r>
      <w:r w:rsidR="004A5EEE">
        <w:rPr>
          <w:rFonts w:ascii="Times New Roman" w:eastAsia="Calibri" w:hAnsi="Times New Roman" w:cs="Times New Roman"/>
          <w:sz w:val="23"/>
          <w:szCs w:val="23"/>
        </w:rPr>
        <w:t xml:space="preserve"> Ссудодателем </w:t>
      </w:r>
      <w:r w:rsidR="00114230">
        <w:rPr>
          <w:rFonts w:ascii="Times New Roman" w:eastAsia="Calibri" w:hAnsi="Times New Roman" w:cs="Times New Roman"/>
          <w:sz w:val="23"/>
          <w:szCs w:val="23"/>
        </w:rPr>
        <w:t xml:space="preserve">помещений с соответствующими условиями, в том </w:t>
      </w:r>
      <w:r w:rsidR="00AB23C1">
        <w:rPr>
          <w:rFonts w:ascii="Times New Roman" w:eastAsia="Calibri" w:hAnsi="Times New Roman" w:cs="Times New Roman"/>
          <w:sz w:val="23"/>
          <w:szCs w:val="23"/>
        </w:rPr>
        <w:t xml:space="preserve">числе </w:t>
      </w:r>
      <w:r w:rsidR="00EB3A50">
        <w:rPr>
          <w:rFonts w:ascii="Times New Roman" w:eastAsia="Calibri" w:hAnsi="Times New Roman" w:cs="Times New Roman"/>
          <w:sz w:val="23"/>
          <w:szCs w:val="23"/>
        </w:rPr>
        <w:t>не</w:t>
      </w:r>
      <w:r w:rsidR="00AB23C1">
        <w:rPr>
          <w:rFonts w:ascii="Times New Roman" w:eastAsia="Calibri" w:hAnsi="Times New Roman" w:cs="Times New Roman"/>
          <w:sz w:val="23"/>
          <w:szCs w:val="23"/>
        </w:rPr>
        <w:t>укомплектованность необходимым</w:t>
      </w:r>
      <w:r w:rsidR="00EB3A50">
        <w:rPr>
          <w:rFonts w:ascii="Times New Roman" w:eastAsia="Calibri" w:hAnsi="Times New Roman" w:cs="Times New Roman"/>
          <w:sz w:val="23"/>
          <w:szCs w:val="23"/>
        </w:rPr>
        <w:t xml:space="preserve"> оборудованием в соответствии с Порядком 822н</w:t>
      </w:r>
      <w:r w:rsidR="006610DD">
        <w:rPr>
          <w:rFonts w:ascii="Times New Roman" w:eastAsia="Calibri" w:hAnsi="Times New Roman" w:cs="Times New Roman"/>
          <w:sz w:val="23"/>
          <w:szCs w:val="23"/>
        </w:rPr>
        <w:t xml:space="preserve"> для работы медицинских сотрудников</w:t>
      </w:r>
      <w:r w:rsidR="002C1F3E">
        <w:rPr>
          <w:rFonts w:ascii="Times New Roman" w:eastAsia="Calibri" w:hAnsi="Times New Roman" w:cs="Times New Roman"/>
          <w:sz w:val="23"/>
          <w:szCs w:val="23"/>
        </w:rPr>
        <w:t>,</w:t>
      </w:r>
      <w:r w:rsidR="006610DD">
        <w:rPr>
          <w:rFonts w:ascii="Times New Roman" w:eastAsia="Calibri" w:hAnsi="Times New Roman" w:cs="Times New Roman"/>
          <w:sz w:val="23"/>
          <w:szCs w:val="23"/>
        </w:rPr>
        <w:t xml:space="preserve"> или отсутствия у </w:t>
      </w:r>
      <w:r w:rsidR="00286F21">
        <w:rPr>
          <w:rFonts w:ascii="Times New Roman" w:eastAsia="Calibri" w:hAnsi="Times New Roman" w:cs="Times New Roman"/>
          <w:sz w:val="23"/>
          <w:szCs w:val="23"/>
        </w:rPr>
        <w:t>Ссудополучателя лицензии на определенные работы (услуги)</w:t>
      </w:r>
      <w:r w:rsidR="002C1F3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6F21">
        <w:rPr>
          <w:rFonts w:ascii="Times New Roman" w:eastAsia="Calibri" w:hAnsi="Times New Roman" w:cs="Times New Roman"/>
          <w:sz w:val="23"/>
          <w:szCs w:val="23"/>
        </w:rPr>
        <w:t>по месту нахождения помещений Ссудодателя</w:t>
      </w:r>
      <w:r w:rsidR="00BD128F">
        <w:rPr>
          <w:rFonts w:ascii="Times New Roman" w:eastAsia="Calibri" w:hAnsi="Times New Roman" w:cs="Times New Roman"/>
          <w:sz w:val="23"/>
          <w:szCs w:val="23"/>
        </w:rPr>
        <w:t>,</w:t>
      </w:r>
      <w:r w:rsidR="00286F21">
        <w:rPr>
          <w:rFonts w:ascii="Times New Roman" w:eastAsia="Calibri" w:hAnsi="Times New Roman" w:cs="Times New Roman"/>
          <w:sz w:val="23"/>
          <w:szCs w:val="23"/>
        </w:rPr>
        <w:t xml:space="preserve"> допускается оказание медицинской помощи воспитанникам</w:t>
      </w:r>
      <w:r w:rsidR="00AA7B9C">
        <w:rPr>
          <w:rFonts w:ascii="Times New Roman" w:eastAsia="Calibri" w:hAnsi="Times New Roman" w:cs="Times New Roman"/>
          <w:sz w:val="23"/>
          <w:szCs w:val="23"/>
        </w:rPr>
        <w:t xml:space="preserve"> в период их обучения и воспитания в помещениях структурных подразделений Ссудополучателя.</w:t>
      </w:r>
      <w:r w:rsidR="006610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B23C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142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52996" w:rsidRPr="009E34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498C" w:rsidRPr="009E341D" w:rsidRDefault="005D498C" w:rsidP="00CD1779">
      <w:pPr>
        <w:pStyle w:val="a5"/>
        <w:numPr>
          <w:ilvl w:val="1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Style w:val="databind"/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Ссудодатель</w:t>
      </w:r>
      <w:r w:rsidRPr="009E341D">
        <w:rPr>
          <w:rFonts w:ascii="Times New Roman" w:hAnsi="Times New Roman" w:cs="Times New Roman"/>
          <w:b/>
          <w:sz w:val="23"/>
          <w:szCs w:val="23"/>
        </w:rPr>
        <w:t xml:space="preserve"> вправе:</w:t>
      </w:r>
    </w:p>
    <w:p w:rsidR="005D498C" w:rsidRPr="009E341D" w:rsidRDefault="005D498C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hAnsi="Times New Roman" w:cs="Times New Roman"/>
          <w:sz w:val="23"/>
          <w:szCs w:val="23"/>
        </w:rPr>
        <w:t>В любое время осуществлять проверку сохранности, состояния и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мущества</w:t>
      </w:r>
      <w:r w:rsidRPr="009E341D">
        <w:rPr>
          <w:rFonts w:ascii="Times New Roman" w:hAnsi="Times New Roman" w:cs="Times New Roman"/>
          <w:sz w:val="23"/>
          <w:szCs w:val="23"/>
        </w:rPr>
        <w:t xml:space="preserve">, а также использования его 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Ссудополучателем</w:t>
      </w:r>
      <w:r w:rsidRPr="009E341D">
        <w:rPr>
          <w:rFonts w:ascii="Times New Roman" w:hAnsi="Times New Roman" w:cs="Times New Roman"/>
          <w:sz w:val="23"/>
          <w:szCs w:val="23"/>
        </w:rPr>
        <w:t xml:space="preserve"> в соответствии с назначением и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мущества</w:t>
      </w:r>
      <w:r w:rsidRPr="009E341D">
        <w:rPr>
          <w:rFonts w:ascii="Times New Roman" w:hAnsi="Times New Roman" w:cs="Times New Roman"/>
          <w:sz w:val="23"/>
          <w:szCs w:val="23"/>
        </w:rPr>
        <w:t>.</w:t>
      </w:r>
      <w:r w:rsidRPr="009E341D"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</w:p>
    <w:p w:rsidR="005D498C" w:rsidRPr="009E341D" w:rsidRDefault="005D498C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Вносить предложения по работе медицинского </w:t>
      </w:r>
      <w:r w:rsidR="002C1F3E">
        <w:rPr>
          <w:rFonts w:ascii="Times New Roman" w:eastAsia="Times New Roman" w:hAnsi="Times New Roman" w:cs="Times New Roman"/>
          <w:bCs/>
          <w:sz w:val="23"/>
          <w:szCs w:val="23"/>
        </w:rPr>
        <w:t>блока</w:t>
      </w: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5D498C" w:rsidRPr="009E341D" w:rsidRDefault="005D498C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Требовать от Ссудополучателя исполнения своих обязанностей по Договору.</w:t>
      </w:r>
    </w:p>
    <w:p w:rsidR="005B4898" w:rsidRPr="009E341D" w:rsidRDefault="00C93CA2" w:rsidP="00CD1779">
      <w:pPr>
        <w:pStyle w:val="a5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Ссудополучатель обязан: </w:t>
      </w:r>
    </w:p>
    <w:p w:rsidR="000501E9" w:rsidRPr="009E341D" w:rsidRDefault="00C93CA2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5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t>Бережно и по назначению использовать имущество, полученное в безвозмездное пользование для поддержания его в исправном состоянии.</w:t>
      </w:r>
    </w:p>
    <w:p w:rsidR="00C34A04" w:rsidRPr="009E341D" w:rsidRDefault="00C34A04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5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t>Вернуть имущество Ссудодателю в надлежащем состоянии с учетом нормального износа в соответствии с условиями Договора.</w:t>
      </w:r>
    </w:p>
    <w:p w:rsidR="00C34A04" w:rsidRPr="009E341D" w:rsidRDefault="00C34A04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5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hAnsi="Times New Roman" w:cs="Times New Roman"/>
          <w:sz w:val="23"/>
          <w:szCs w:val="23"/>
        </w:rPr>
        <w:t xml:space="preserve">Немедленно извещать 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Ссудодателя</w:t>
      </w:r>
      <w:r w:rsidRPr="009E341D">
        <w:rPr>
          <w:rFonts w:ascii="Times New Roman" w:hAnsi="Times New Roman" w:cs="Times New Roman"/>
          <w:sz w:val="23"/>
          <w:szCs w:val="23"/>
        </w:rPr>
        <w:t xml:space="preserve"> о всяком повреждении и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мущества</w:t>
      </w:r>
      <w:r w:rsidRPr="009E341D">
        <w:rPr>
          <w:rFonts w:ascii="Times New Roman" w:hAnsi="Times New Roman" w:cs="Times New Roman"/>
          <w:sz w:val="23"/>
          <w:szCs w:val="23"/>
        </w:rPr>
        <w:t>, аварии или ином событии, нанесшем или грозящем нанести и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муществу</w:t>
      </w:r>
      <w:r w:rsidRPr="009E341D">
        <w:rPr>
          <w:rFonts w:ascii="Times New Roman" w:hAnsi="Times New Roman" w:cs="Times New Roman"/>
          <w:sz w:val="23"/>
          <w:szCs w:val="23"/>
        </w:rPr>
        <w:t xml:space="preserve">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C34A04" w:rsidRPr="009E341D" w:rsidRDefault="00C34A04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5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hAnsi="Times New Roman" w:cs="Times New Roman"/>
          <w:sz w:val="23"/>
          <w:szCs w:val="23"/>
        </w:rPr>
        <w:t xml:space="preserve">Обеспечить представителям 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Ссудодателя</w:t>
      </w:r>
      <w:r w:rsidRPr="009E341D">
        <w:rPr>
          <w:rFonts w:ascii="Times New Roman" w:hAnsi="Times New Roman" w:cs="Times New Roman"/>
          <w:sz w:val="23"/>
          <w:szCs w:val="23"/>
        </w:rPr>
        <w:t xml:space="preserve"> беспрепятственный доступ к и</w:t>
      </w:r>
      <w:r w:rsidRPr="009E341D">
        <w:rPr>
          <w:rStyle w:val="databind"/>
          <w:rFonts w:ascii="Times New Roman" w:hAnsi="Times New Roman" w:cs="Times New Roman"/>
          <w:sz w:val="23"/>
          <w:szCs w:val="23"/>
          <w:bdr w:val="none" w:sz="0" w:space="0" w:color="auto" w:frame="1"/>
        </w:rPr>
        <w:t>муществу</w:t>
      </w:r>
      <w:r w:rsidRPr="009E341D">
        <w:rPr>
          <w:rFonts w:ascii="Times New Roman" w:hAnsi="Times New Roman" w:cs="Times New Roman"/>
          <w:sz w:val="23"/>
          <w:szCs w:val="23"/>
        </w:rPr>
        <w:t xml:space="preserve"> для его осмотра и проверки соблюдения условий Договора.</w:t>
      </w:r>
    </w:p>
    <w:p w:rsidR="000501E9" w:rsidRPr="009E341D" w:rsidRDefault="00C93CA2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5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t>Соблюдать правила пожарной безопасности.</w:t>
      </w:r>
    </w:p>
    <w:p w:rsidR="000501E9" w:rsidRPr="009E341D" w:rsidRDefault="00C93CA2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5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Calibri" w:hAnsi="Times New Roman" w:cs="Times New Roman"/>
          <w:sz w:val="23"/>
          <w:szCs w:val="23"/>
        </w:rPr>
        <w:t>Не передавать без письменного согласия Ссудодателя имущество третьим лицам.</w:t>
      </w:r>
    </w:p>
    <w:p w:rsidR="005D498C" w:rsidRPr="009E341D" w:rsidRDefault="005D498C" w:rsidP="00CD1779">
      <w:pPr>
        <w:pStyle w:val="a5"/>
        <w:numPr>
          <w:ilvl w:val="1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63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/>
          <w:bCs/>
          <w:sz w:val="23"/>
          <w:szCs w:val="23"/>
        </w:rPr>
        <w:t>Ссудополучатель вправе:</w:t>
      </w:r>
    </w:p>
    <w:p w:rsidR="00C95E7A" w:rsidRPr="009E341D" w:rsidRDefault="005D498C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Вносить предложения по </w:t>
      </w:r>
      <w:r w:rsidR="00F55940"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организации охраны здоровья несовершеннолетних в период </w:t>
      </w:r>
      <w:r w:rsidR="00C95E7A"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их </w:t>
      </w:r>
      <w:r w:rsidR="00F55940" w:rsidRPr="009E341D">
        <w:rPr>
          <w:rFonts w:ascii="Times New Roman" w:eastAsia="Times New Roman" w:hAnsi="Times New Roman" w:cs="Times New Roman"/>
          <w:bCs/>
          <w:sz w:val="23"/>
          <w:szCs w:val="23"/>
        </w:rPr>
        <w:t>обучения и воспитания</w:t>
      </w:r>
      <w:r w:rsidR="00C95E7A" w:rsidRPr="009E341D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F55940" w:rsidRPr="009E341D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5D498C" w:rsidRPr="009E341D" w:rsidRDefault="005D498C" w:rsidP="00CD1779">
      <w:pPr>
        <w:pStyle w:val="a5"/>
        <w:numPr>
          <w:ilvl w:val="2"/>
          <w:numId w:val="16"/>
        </w:numPr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Cs/>
          <w:sz w:val="23"/>
          <w:szCs w:val="23"/>
        </w:rPr>
        <w:t>Требовать от Ссудодателя исполнения своих обязанностей по Договору.</w:t>
      </w:r>
    </w:p>
    <w:p w:rsidR="00E723AD" w:rsidRPr="009E341D" w:rsidRDefault="00E723AD" w:rsidP="005D498C">
      <w:pPr>
        <w:tabs>
          <w:tab w:val="left" w:pos="1134"/>
        </w:tabs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62DE" w:rsidRPr="009E341D" w:rsidRDefault="003362DE" w:rsidP="00E723AD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/>
          <w:bCs/>
          <w:sz w:val="23"/>
          <w:szCs w:val="23"/>
        </w:rPr>
        <w:t>ОТВЕТСТВЕННОСТЬ СТОРОН</w:t>
      </w:r>
    </w:p>
    <w:p w:rsidR="00E723AD" w:rsidRPr="009E341D" w:rsidRDefault="00E723AD" w:rsidP="00E723AD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E723AD" w:rsidRPr="009E341D" w:rsidRDefault="00E723AD" w:rsidP="00D64982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При невыполнении обязанностей, указанных в Договоре, Стороны несут ответственность, предусмотренную законодательством Российской Федерации.</w:t>
      </w:r>
    </w:p>
    <w:p w:rsidR="00E723AD" w:rsidRPr="009E341D" w:rsidRDefault="00825128" w:rsidP="00D64982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Ссудодатель несет ответственность за вред, причиненный вследствие неисполнения им пункта 2.1.3. настоящего Договора.</w:t>
      </w:r>
    </w:p>
    <w:p w:rsidR="00E723AD" w:rsidRPr="009E341D" w:rsidRDefault="00E723AD" w:rsidP="00D64982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Риск случайной гибели или случайного повреждения передаваемого имущества несет Ссудодатель, за исключением случаев, указанных в п.3.</w:t>
      </w:r>
      <w:r w:rsidR="00E41E18">
        <w:rPr>
          <w:rFonts w:ascii="Times New Roman" w:hAnsi="Times New Roman" w:cs="Times New Roman"/>
        </w:rPr>
        <w:t>4</w:t>
      </w:r>
      <w:r w:rsidRPr="009E341D">
        <w:rPr>
          <w:rFonts w:ascii="Times New Roman" w:hAnsi="Times New Roman" w:cs="Times New Roman"/>
        </w:rPr>
        <w:t>. настоящего Договора.</w:t>
      </w:r>
    </w:p>
    <w:p w:rsidR="009C348A" w:rsidRDefault="00975A7B" w:rsidP="00680696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C348A">
        <w:rPr>
          <w:rFonts w:ascii="Times New Roman" w:hAnsi="Times New Roman" w:cs="Times New Roman"/>
        </w:rPr>
        <w:t xml:space="preserve">Ссудополучатель </w:t>
      </w:r>
      <w:r w:rsidR="00E723AD" w:rsidRPr="009C348A">
        <w:rPr>
          <w:rFonts w:ascii="Times New Roman" w:hAnsi="Times New Roman" w:cs="Times New Roman"/>
        </w:rPr>
        <w:t>несет риск случайной гибели или случайного повреждения помещения, если оно погибло или было испорчено в связи с тем, что он использовал его не в соответствии с настоящим договором или назначением помещения</w:t>
      </w:r>
      <w:r w:rsidR="00FE005A" w:rsidRPr="009C348A">
        <w:rPr>
          <w:rFonts w:ascii="Times New Roman" w:hAnsi="Times New Roman" w:cs="Times New Roman"/>
        </w:rPr>
        <w:t>,</w:t>
      </w:r>
      <w:r w:rsidR="00E723AD" w:rsidRPr="009C348A">
        <w:rPr>
          <w:rFonts w:ascii="Times New Roman" w:hAnsi="Times New Roman" w:cs="Times New Roman"/>
        </w:rPr>
        <w:t xml:space="preserve"> либо передал его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</w:t>
      </w:r>
      <w:r w:rsidR="00FE005A" w:rsidRPr="009C348A">
        <w:rPr>
          <w:rFonts w:ascii="Times New Roman" w:hAnsi="Times New Roman" w:cs="Times New Roman"/>
        </w:rPr>
        <w:t>.</w:t>
      </w:r>
      <w:r w:rsidR="009C348A" w:rsidRPr="009C348A">
        <w:rPr>
          <w:rFonts w:ascii="Times New Roman" w:hAnsi="Times New Roman" w:cs="Times New Roman"/>
        </w:rPr>
        <w:t xml:space="preserve"> </w:t>
      </w:r>
    </w:p>
    <w:p w:rsidR="004D2F4F" w:rsidRPr="009C348A" w:rsidRDefault="004D2F4F" w:rsidP="00680696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C348A">
        <w:rPr>
          <w:rFonts w:ascii="Times New Roman" w:hAnsi="Times New Roman" w:cs="Times New Roman"/>
        </w:rPr>
        <w:t>Ссудополучатель возмещает убытки, если они возникли вследствие его виновных действий или бездействия.</w:t>
      </w:r>
    </w:p>
    <w:p w:rsidR="00726949" w:rsidRPr="009E341D" w:rsidRDefault="00726949" w:rsidP="00D64982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62DE" w:rsidRPr="009E341D" w:rsidRDefault="003362DE" w:rsidP="00E723AD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341D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СРОК ДЕЙСТВИЯ ДОГОВОРА</w:t>
      </w:r>
    </w:p>
    <w:p w:rsidR="00E723AD" w:rsidRPr="009E341D" w:rsidRDefault="00E723AD" w:rsidP="00E723AD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7D1E1A" w:rsidRPr="009E341D" w:rsidRDefault="007D1E1A" w:rsidP="007D1E1A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Договор вступает в законную силу с момента его подписания Сторонами </w:t>
      </w:r>
      <w:r w:rsidR="002C6660" w:rsidRPr="009E341D">
        <w:rPr>
          <w:rFonts w:ascii="Times New Roman" w:hAnsi="Times New Roman" w:cs="Times New Roman"/>
        </w:rPr>
        <w:t>и р</w:t>
      </w:r>
      <w:r w:rsidR="001058BD" w:rsidRPr="009E341D">
        <w:rPr>
          <w:rFonts w:ascii="Times New Roman" w:hAnsi="Times New Roman" w:cs="Times New Roman"/>
        </w:rPr>
        <w:t xml:space="preserve">аспространяет свое действие на отношения, </w:t>
      </w:r>
      <w:r w:rsidR="006A5080" w:rsidRPr="009E341D">
        <w:rPr>
          <w:rFonts w:ascii="Times New Roman" w:hAnsi="Times New Roman" w:cs="Times New Roman"/>
        </w:rPr>
        <w:t xml:space="preserve">возникшие с «__    » ___________ 20  </w:t>
      </w:r>
      <w:r w:rsidR="001058BD" w:rsidRPr="009E341D">
        <w:rPr>
          <w:rFonts w:ascii="Times New Roman" w:hAnsi="Times New Roman" w:cs="Times New Roman"/>
        </w:rPr>
        <w:t xml:space="preserve">_ </w:t>
      </w:r>
      <w:r w:rsidR="006A5080" w:rsidRPr="009E341D">
        <w:rPr>
          <w:rFonts w:ascii="Times New Roman" w:hAnsi="Times New Roman" w:cs="Times New Roman"/>
        </w:rPr>
        <w:t xml:space="preserve">  </w:t>
      </w:r>
      <w:r w:rsidR="001058BD" w:rsidRPr="009E341D">
        <w:rPr>
          <w:rFonts w:ascii="Times New Roman" w:hAnsi="Times New Roman" w:cs="Times New Roman"/>
        </w:rPr>
        <w:t>г.</w:t>
      </w:r>
    </w:p>
    <w:p w:rsidR="007D1E1A" w:rsidRPr="009E341D" w:rsidRDefault="009C348A" w:rsidP="002C6660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  <w:r w:rsidR="002C6660" w:rsidRPr="009E341D">
        <w:rPr>
          <w:rFonts w:ascii="Times New Roman" w:hAnsi="Times New Roman" w:cs="Times New Roman"/>
        </w:rPr>
        <w:t>говор действует по «___» _____________ 20___ г.</w:t>
      </w:r>
    </w:p>
    <w:p w:rsidR="009258FA" w:rsidRPr="009E341D" w:rsidRDefault="005D498C" w:rsidP="009258FA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5D498C" w:rsidRPr="009E341D" w:rsidRDefault="005D498C" w:rsidP="009258FA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Расторжение Договора в одностороннем порядке производится только по письменному требованию Сторон в течение</w:t>
      </w:r>
      <w:r w:rsidRPr="009E341D">
        <w:rPr>
          <w:rStyle w:val="apple-converted-space"/>
          <w:rFonts w:ascii="Times New Roman" w:hAnsi="Times New Roman" w:cs="Times New Roman"/>
        </w:rPr>
        <w:t> </w:t>
      </w:r>
      <w:r w:rsidRPr="009E341D">
        <w:rPr>
          <w:rStyle w:val="databind"/>
          <w:rFonts w:ascii="Times New Roman" w:hAnsi="Times New Roman" w:cs="Times New Roman"/>
          <w:iCs/>
          <w:bdr w:val="none" w:sz="0" w:space="0" w:color="auto" w:frame="1"/>
        </w:rPr>
        <w:t>14</w:t>
      </w:r>
      <w:r w:rsidRPr="009E341D">
        <w:rPr>
          <w:rStyle w:val="apple-converted-space"/>
          <w:rFonts w:ascii="Times New Roman" w:hAnsi="Times New Roman" w:cs="Times New Roman"/>
        </w:rPr>
        <w:t> </w:t>
      </w:r>
      <w:r w:rsidRPr="009E341D">
        <w:rPr>
          <w:rFonts w:ascii="Times New Roman" w:hAnsi="Times New Roman" w:cs="Times New Roman"/>
        </w:rPr>
        <w:t>календарных дней со дня получения Стороной такого требования.</w:t>
      </w:r>
    </w:p>
    <w:p w:rsidR="0074494A" w:rsidRPr="009E341D" w:rsidRDefault="00C34A04" w:rsidP="002A74DB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Настоящий Договор является основанием для прекращения действия предыдущего Договора безвозмездного пользования (ссуды) между Ссудодателем и Ссудополучателем.</w:t>
      </w:r>
    </w:p>
    <w:p w:rsidR="00106091" w:rsidRPr="009E341D" w:rsidRDefault="00106091" w:rsidP="002A74DB">
      <w:pPr>
        <w:pStyle w:val="a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4494A" w:rsidRPr="009E341D" w:rsidRDefault="00E723AD" w:rsidP="00E723A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41D">
        <w:rPr>
          <w:rFonts w:ascii="Times New Roman" w:hAnsi="Times New Roman" w:cs="Times New Roman"/>
          <w:b/>
        </w:rPr>
        <w:t>ЗАКЛЮЧИТЕЛЬНЫЕ ПОЛОЖЕНИЯ</w:t>
      </w:r>
    </w:p>
    <w:p w:rsidR="00E723AD" w:rsidRPr="009E341D" w:rsidRDefault="00E723AD" w:rsidP="00E723AD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C34A04" w:rsidRPr="009E341D" w:rsidRDefault="00C34A04" w:rsidP="002A74DB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помещение или иное право, на основании которого помещение было передано в безвозмездное пользование. </w:t>
      </w:r>
    </w:p>
    <w:p w:rsidR="00D000C5" w:rsidRPr="009E341D" w:rsidRDefault="00C34A04" w:rsidP="002A74DB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D64982" w:rsidRPr="009E341D" w:rsidRDefault="00D64982" w:rsidP="009258FA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9258FA" w:rsidRPr="009E341D" w:rsidRDefault="0074494A" w:rsidP="009258FA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="005F172C" w:rsidRPr="009E341D">
        <w:rPr>
          <w:rFonts w:ascii="Times New Roman" w:hAnsi="Times New Roman" w:cs="Times New Roman"/>
        </w:rPr>
        <w:t>С</w:t>
      </w:r>
      <w:r w:rsidRPr="009E341D">
        <w:rPr>
          <w:rFonts w:ascii="Times New Roman" w:hAnsi="Times New Roman" w:cs="Times New Roman"/>
        </w:rPr>
        <w:t>торон.</w:t>
      </w:r>
    </w:p>
    <w:p w:rsidR="009258FA" w:rsidRPr="009E341D" w:rsidRDefault="009258FA" w:rsidP="009258FA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Претензионный порядок досудебного урегулирования споров из Договора является для Сторон обязательным.</w:t>
      </w:r>
    </w:p>
    <w:p w:rsidR="009258FA" w:rsidRPr="009E341D" w:rsidRDefault="009258FA" w:rsidP="009258FA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</w:t>
      </w:r>
      <w:r w:rsidR="00A5590C" w:rsidRPr="009E341D">
        <w:rPr>
          <w:rFonts w:ascii="Times New Roman" w:hAnsi="Times New Roman" w:cs="Times New Roman"/>
        </w:rPr>
        <w:t xml:space="preserve">разделе </w:t>
      </w:r>
      <w:r w:rsidR="00D64982" w:rsidRPr="009E341D">
        <w:rPr>
          <w:rFonts w:ascii="Times New Roman" w:hAnsi="Times New Roman" w:cs="Times New Roman"/>
        </w:rPr>
        <w:t>7</w:t>
      </w:r>
      <w:r w:rsidRPr="009E341D">
        <w:rPr>
          <w:rStyle w:val="apple-converted-space"/>
          <w:rFonts w:ascii="Times New Roman" w:hAnsi="Times New Roman" w:cs="Times New Roman"/>
        </w:rPr>
        <w:t> </w:t>
      </w:r>
      <w:r w:rsidRPr="009E341D">
        <w:rPr>
          <w:rFonts w:ascii="Times New Roman" w:hAnsi="Times New Roman" w:cs="Times New Roman"/>
        </w:rPr>
        <w:t>Договора.</w:t>
      </w:r>
    </w:p>
    <w:p w:rsidR="009258FA" w:rsidRPr="009E341D" w:rsidRDefault="009258FA" w:rsidP="009258FA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Срок рассмотрения претензионного письма составляет</w:t>
      </w:r>
      <w:r w:rsidRPr="009E341D">
        <w:rPr>
          <w:rStyle w:val="apple-converted-space"/>
          <w:rFonts w:ascii="Times New Roman" w:hAnsi="Times New Roman" w:cs="Times New Roman"/>
        </w:rPr>
        <w:t> </w:t>
      </w:r>
      <w:r w:rsidRPr="009E341D">
        <w:rPr>
          <w:rStyle w:val="databind"/>
          <w:rFonts w:ascii="Times New Roman" w:hAnsi="Times New Roman" w:cs="Times New Roman"/>
          <w:iCs/>
          <w:bdr w:val="none" w:sz="0" w:space="0" w:color="auto" w:frame="1"/>
        </w:rPr>
        <w:t>15</w:t>
      </w:r>
      <w:r w:rsidRPr="009E341D">
        <w:rPr>
          <w:rStyle w:val="apple-converted-space"/>
          <w:rFonts w:ascii="Times New Roman" w:hAnsi="Times New Roman" w:cs="Times New Roman"/>
        </w:rPr>
        <w:t> </w:t>
      </w:r>
      <w:r w:rsidRPr="009E341D">
        <w:rPr>
          <w:rFonts w:ascii="Times New Roman" w:hAnsi="Times New Roman" w:cs="Times New Roman"/>
        </w:rPr>
        <w:t>рабочих дней со дня получения последнего адресатом.</w:t>
      </w:r>
    </w:p>
    <w:p w:rsidR="009258FA" w:rsidRPr="009E341D" w:rsidRDefault="00217219" w:rsidP="009258FA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17219">
        <w:rPr>
          <w:rFonts w:ascii="Times New Roman" w:hAnsi="Times New Roman" w:cs="Times New Roman"/>
          <w:iCs/>
          <w:bdr w:val="none" w:sz="0" w:space="0" w:color="auto" w:frame="1"/>
        </w:rPr>
        <w:t>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74494A" w:rsidRPr="009E341D" w:rsidRDefault="0074494A" w:rsidP="002A74DB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Настоящий Догово</w:t>
      </w:r>
      <w:r w:rsidR="005F172C" w:rsidRPr="009E341D">
        <w:rPr>
          <w:rFonts w:ascii="Times New Roman" w:hAnsi="Times New Roman" w:cs="Times New Roman"/>
        </w:rPr>
        <w:t xml:space="preserve">р составлен в </w:t>
      </w:r>
      <w:r w:rsidR="00C34A04" w:rsidRPr="009E341D">
        <w:rPr>
          <w:rFonts w:ascii="Times New Roman" w:hAnsi="Times New Roman" w:cs="Times New Roman"/>
        </w:rPr>
        <w:t>двух</w:t>
      </w:r>
      <w:r w:rsidR="005F172C" w:rsidRPr="009E341D">
        <w:rPr>
          <w:rFonts w:ascii="Times New Roman" w:hAnsi="Times New Roman" w:cs="Times New Roman"/>
        </w:rPr>
        <w:t xml:space="preserve"> экземплярах, имеющих </w:t>
      </w:r>
      <w:r w:rsidRPr="009E341D">
        <w:rPr>
          <w:rFonts w:ascii="Times New Roman" w:hAnsi="Times New Roman" w:cs="Times New Roman"/>
        </w:rPr>
        <w:t>одинаковую юридическую силу</w:t>
      </w:r>
      <w:r w:rsidR="005F172C" w:rsidRPr="009E341D">
        <w:rPr>
          <w:rFonts w:ascii="Times New Roman" w:hAnsi="Times New Roman" w:cs="Times New Roman"/>
        </w:rPr>
        <w:t>, по одному для</w:t>
      </w:r>
      <w:r w:rsidRPr="009E341D">
        <w:rPr>
          <w:rFonts w:ascii="Times New Roman" w:hAnsi="Times New Roman" w:cs="Times New Roman"/>
        </w:rPr>
        <w:t xml:space="preserve"> каждой из </w:t>
      </w:r>
      <w:r w:rsidR="005F172C" w:rsidRPr="009E341D">
        <w:rPr>
          <w:rFonts w:ascii="Times New Roman" w:hAnsi="Times New Roman" w:cs="Times New Roman"/>
        </w:rPr>
        <w:t>Сторон</w:t>
      </w:r>
      <w:r w:rsidRPr="009E341D">
        <w:rPr>
          <w:rFonts w:ascii="Times New Roman" w:hAnsi="Times New Roman" w:cs="Times New Roman"/>
        </w:rPr>
        <w:t>.</w:t>
      </w:r>
    </w:p>
    <w:p w:rsidR="00D000C5" w:rsidRPr="009E341D" w:rsidRDefault="00D000C5" w:rsidP="002A74DB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5"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64982" w:rsidRPr="009E341D" w:rsidRDefault="00D64982" w:rsidP="00D64982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9E341D">
        <w:rPr>
          <w:rFonts w:ascii="Times New Roman" w:eastAsia="Times New Roman" w:hAnsi="Times New Roman" w:cs="Times New Roman"/>
          <w:b/>
          <w:bCs/>
          <w:caps/>
        </w:rPr>
        <w:t>Список приложений</w:t>
      </w:r>
    </w:p>
    <w:p w:rsidR="00335354" w:rsidRPr="009E341D" w:rsidRDefault="00335354" w:rsidP="00335354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</w:rPr>
      </w:pPr>
    </w:p>
    <w:p w:rsidR="00D64982" w:rsidRPr="009E341D" w:rsidRDefault="00D64982" w:rsidP="004D2F4F">
      <w:pPr>
        <w:pStyle w:val="a5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9E341D">
        <w:rPr>
          <w:rFonts w:ascii="Times New Roman" w:hAnsi="Times New Roman" w:cs="Times New Roman"/>
        </w:rPr>
        <w:t>Приложение №1 – перечень оснащения кабинетов медицинского блока</w:t>
      </w:r>
      <w:r w:rsidR="009F173E" w:rsidRPr="009E341D">
        <w:rPr>
          <w:rFonts w:ascii="Times New Roman" w:hAnsi="Times New Roman" w:cs="Times New Roman"/>
        </w:rPr>
        <w:t>.</w:t>
      </w:r>
      <w:r w:rsidRPr="009E341D">
        <w:rPr>
          <w:rFonts w:ascii="Times New Roman" w:hAnsi="Times New Roman" w:cs="Times New Roman"/>
        </w:rPr>
        <w:t xml:space="preserve"> </w:t>
      </w:r>
    </w:p>
    <w:p w:rsidR="00D64982" w:rsidRPr="009E341D" w:rsidRDefault="00D64982" w:rsidP="004D2F4F">
      <w:pPr>
        <w:pStyle w:val="a5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9E341D">
        <w:rPr>
          <w:rFonts w:ascii="Times New Roman" w:hAnsi="Times New Roman" w:cs="Times New Roman"/>
        </w:rPr>
        <w:t>Приложение №2 – акт приема-передачи</w:t>
      </w:r>
      <w:r w:rsidR="009F173E" w:rsidRPr="009E341D">
        <w:rPr>
          <w:rFonts w:ascii="Times New Roman" w:hAnsi="Times New Roman" w:cs="Times New Roman"/>
        </w:rPr>
        <w:t>.</w:t>
      </w:r>
    </w:p>
    <w:p w:rsidR="00D64982" w:rsidRPr="009E341D" w:rsidRDefault="00D64982" w:rsidP="00D6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62DE" w:rsidRPr="009E341D" w:rsidRDefault="009F173E" w:rsidP="009F173E">
      <w:pPr>
        <w:pStyle w:val="a5"/>
        <w:numPr>
          <w:ilvl w:val="0"/>
          <w:numId w:val="11"/>
        </w:numPr>
        <w:spacing w:after="0" w:line="240" w:lineRule="auto"/>
        <w:ind w:left="0" w:firstLine="491"/>
        <w:jc w:val="center"/>
        <w:rPr>
          <w:rFonts w:ascii="Times New Roman" w:eastAsia="Times New Roman" w:hAnsi="Times New Roman" w:cs="Times New Roman"/>
          <w:b/>
          <w:bCs/>
        </w:rPr>
      </w:pPr>
      <w:r w:rsidRPr="009E341D">
        <w:rPr>
          <w:rFonts w:ascii="Times New Roman" w:eastAsia="Times New Roman" w:hAnsi="Times New Roman" w:cs="Times New Roman"/>
          <w:b/>
          <w:bCs/>
        </w:rPr>
        <w:t xml:space="preserve"> </w:t>
      </w:r>
      <w:r w:rsidR="00B43957" w:rsidRPr="009E341D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r w:rsidR="003362DE" w:rsidRPr="009E341D">
        <w:rPr>
          <w:rFonts w:ascii="Times New Roman" w:eastAsia="Times New Roman" w:hAnsi="Times New Roman" w:cs="Times New Roman"/>
          <w:b/>
          <w:bCs/>
        </w:rPr>
        <w:t>АДРЕСА И РЕКВИЗИТЫ СТОРОН</w:t>
      </w:r>
    </w:p>
    <w:p w:rsidR="009F173E" w:rsidRPr="009E341D" w:rsidRDefault="009F173E" w:rsidP="009F173E">
      <w:pPr>
        <w:shd w:val="clear" w:color="auto" w:fill="FFFFFF"/>
        <w:tabs>
          <w:tab w:val="left" w:pos="1598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43957" w:rsidRPr="009E341D" w:rsidRDefault="00E85BE7" w:rsidP="009F173E">
      <w:pPr>
        <w:shd w:val="clear" w:color="auto" w:fill="FFFFFF"/>
        <w:tabs>
          <w:tab w:val="left" w:pos="1598"/>
        </w:tabs>
        <w:spacing w:after="0" w:line="240" w:lineRule="auto"/>
        <w:rPr>
          <w:rFonts w:ascii="Times New Roman" w:hAnsi="Times New Roman" w:cs="Times New Roman"/>
        </w:rPr>
      </w:pPr>
      <w:r w:rsidRPr="009E341D"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 w:rsidR="00B43957" w:rsidRPr="009E341D">
        <w:rPr>
          <w:rFonts w:ascii="Times New Roman" w:eastAsia="Times New Roman" w:hAnsi="Times New Roman" w:cs="Times New Roman"/>
          <w:b/>
          <w:bCs/>
        </w:rPr>
        <w:t>Ссудодатель:</w:t>
      </w:r>
      <w:r w:rsidR="009F173E" w:rsidRPr="009E341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</w:t>
      </w:r>
      <w:r w:rsidRPr="009E341D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9F173E" w:rsidRPr="009E341D">
        <w:rPr>
          <w:rFonts w:ascii="Times New Roman" w:eastAsia="Times New Roman" w:hAnsi="Times New Roman" w:cs="Times New Roman"/>
          <w:b/>
          <w:bCs/>
        </w:rPr>
        <w:t xml:space="preserve"> Ссудополучатель:</w:t>
      </w:r>
    </w:p>
    <w:tbl>
      <w:tblPr>
        <w:tblW w:w="10596" w:type="dxa"/>
        <w:jc w:val="center"/>
        <w:tblLayout w:type="fixed"/>
        <w:tblLook w:val="0000" w:firstRow="0" w:lastRow="0" w:firstColumn="0" w:lastColumn="0" w:noHBand="0" w:noVBand="0"/>
      </w:tblPr>
      <w:tblGrid>
        <w:gridCol w:w="5493"/>
        <w:gridCol w:w="5103"/>
      </w:tblGrid>
      <w:tr w:rsidR="009F173E" w:rsidRPr="009E341D" w:rsidTr="00E85BE7">
        <w:trPr>
          <w:trHeight w:val="3342"/>
          <w:jc w:val="center"/>
        </w:trPr>
        <w:tc>
          <w:tcPr>
            <w:tcW w:w="5493" w:type="dxa"/>
          </w:tcPr>
          <w:p w:rsidR="00B912C1" w:rsidRPr="009E341D" w:rsidRDefault="00B912C1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2C1" w:rsidRPr="009E341D" w:rsidRDefault="00B912C1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Адрес:_____________________________</w:t>
            </w:r>
          </w:p>
          <w:p w:rsidR="00B912C1" w:rsidRPr="009E341D" w:rsidRDefault="00B912C1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Тел.______________________________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Эл.почта:__________________________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ОГРН_____________________________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341D">
              <w:rPr>
                <w:rFonts w:ascii="Times New Roman" w:hAnsi="Times New Roman" w:cs="Times New Roman"/>
              </w:rPr>
              <w:t>ИНН</w:t>
            </w:r>
            <w:r w:rsidRPr="009E341D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Заведующий/Директор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173E" w:rsidRDefault="00B018CB" w:rsidP="00B018C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E341D">
              <w:rPr>
                <w:rFonts w:ascii="Times New Roman" w:hAnsi="Times New Roman" w:cs="Times New Roman"/>
                <w:b/>
              </w:rPr>
              <w:t>________________  (______________)</w:t>
            </w:r>
          </w:p>
          <w:p w:rsidR="0032136C" w:rsidRPr="0032136C" w:rsidRDefault="0032136C" w:rsidP="00B018C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2136C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5103" w:type="dxa"/>
          </w:tcPr>
          <w:p w:rsidR="009F173E" w:rsidRPr="009E341D" w:rsidRDefault="007D1E1A" w:rsidP="00D947E2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E341D">
              <w:rPr>
                <w:rFonts w:ascii="Times New Roman" w:hAnsi="Times New Roman" w:cs="Times New Roman"/>
                <w:bCs/>
                <w:szCs w:val="20"/>
              </w:rPr>
              <w:t>о</w:t>
            </w:r>
            <w:r w:rsidR="009F173E" w:rsidRPr="009E341D">
              <w:rPr>
                <w:rFonts w:ascii="Times New Roman" w:hAnsi="Times New Roman" w:cs="Times New Roman"/>
                <w:bCs/>
                <w:szCs w:val="20"/>
              </w:rPr>
              <w:t>бластное государственное</w:t>
            </w:r>
            <w:r w:rsidR="00D15EBD" w:rsidRPr="009E341D">
              <w:rPr>
                <w:rFonts w:ascii="Times New Roman" w:hAnsi="Times New Roman" w:cs="Times New Roman"/>
                <w:bCs/>
                <w:szCs w:val="20"/>
              </w:rPr>
              <w:t xml:space="preserve"> бюджетное</w:t>
            </w:r>
            <w:r w:rsidR="009F173E" w:rsidRPr="009E341D">
              <w:rPr>
                <w:rFonts w:ascii="Times New Roman" w:hAnsi="Times New Roman" w:cs="Times New Roman"/>
                <w:bCs/>
                <w:szCs w:val="20"/>
              </w:rPr>
              <w:t xml:space="preserve"> учреждение здравоохранения</w:t>
            </w:r>
            <w:r w:rsidR="00D947E2" w:rsidRPr="009E341D">
              <w:rPr>
                <w:rFonts w:ascii="Times New Roman" w:hAnsi="Times New Roman" w:cs="Times New Roman"/>
                <w:bCs/>
                <w:szCs w:val="20"/>
              </w:rPr>
              <w:t xml:space="preserve"> «Детская </w:t>
            </w:r>
            <w:r w:rsidR="009F173E" w:rsidRPr="009E341D">
              <w:rPr>
                <w:rFonts w:ascii="Times New Roman" w:hAnsi="Times New Roman" w:cs="Times New Roman"/>
                <w:bCs/>
                <w:szCs w:val="20"/>
              </w:rPr>
              <w:t>клиническая больница»</w:t>
            </w:r>
          </w:p>
          <w:p w:rsidR="009F173E" w:rsidRPr="009E341D" w:rsidRDefault="009F173E" w:rsidP="00B439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 xml:space="preserve">Адрес: 214000, г. Смоленск, ул. Октябрьской </w:t>
            </w:r>
            <w:r w:rsidR="00D15EBD" w:rsidRPr="009E341D">
              <w:rPr>
                <w:rFonts w:ascii="Times New Roman" w:hAnsi="Times New Roman" w:cs="Times New Roman"/>
                <w:szCs w:val="20"/>
              </w:rPr>
              <w:t>р</w:t>
            </w:r>
            <w:r w:rsidRPr="009E341D">
              <w:rPr>
                <w:rFonts w:ascii="Times New Roman" w:hAnsi="Times New Roman" w:cs="Times New Roman"/>
                <w:szCs w:val="20"/>
              </w:rPr>
              <w:t xml:space="preserve">еволюции, д. 16 </w:t>
            </w:r>
          </w:p>
          <w:p w:rsidR="009F173E" w:rsidRPr="009E341D" w:rsidRDefault="009F173E" w:rsidP="00B439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 xml:space="preserve">Тел.: (4812) 38-27-72, </w:t>
            </w:r>
            <w:r w:rsidR="00D947E2" w:rsidRPr="009E341D">
              <w:rPr>
                <w:rFonts w:ascii="Times New Roman" w:hAnsi="Times New Roman" w:cs="Times New Roman"/>
                <w:szCs w:val="20"/>
              </w:rPr>
              <w:t xml:space="preserve">(4812) </w:t>
            </w:r>
            <w:r w:rsidR="00DB50A3" w:rsidRPr="009E341D">
              <w:rPr>
                <w:rFonts w:ascii="Times New Roman" w:hAnsi="Times New Roman" w:cs="Times New Roman"/>
                <w:szCs w:val="20"/>
              </w:rPr>
              <w:t>32-75-03</w:t>
            </w:r>
          </w:p>
          <w:p w:rsidR="009F173E" w:rsidRPr="009E341D" w:rsidRDefault="009F173E" w:rsidP="00B439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 xml:space="preserve">ИНН 6730017093 </w:t>
            </w:r>
          </w:p>
          <w:p w:rsidR="009F173E" w:rsidRPr="009E341D" w:rsidRDefault="009F173E" w:rsidP="00B439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 xml:space="preserve">КПП 673001001 </w:t>
            </w:r>
          </w:p>
          <w:p w:rsidR="009F173E" w:rsidRPr="009E341D" w:rsidRDefault="009F173E" w:rsidP="00B439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>ОГРН 1026701440325</w:t>
            </w:r>
          </w:p>
          <w:p w:rsidR="009F173E" w:rsidRPr="009E341D" w:rsidRDefault="009F173E" w:rsidP="00B4395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F173E" w:rsidRPr="009E341D" w:rsidRDefault="009F173E" w:rsidP="00B4509B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 xml:space="preserve">Главный врач </w:t>
            </w:r>
          </w:p>
          <w:p w:rsidR="001C2380" w:rsidRPr="009E341D" w:rsidRDefault="009F173E" w:rsidP="00F678B9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9E341D">
              <w:rPr>
                <w:rFonts w:ascii="Times New Roman" w:hAnsi="Times New Roman" w:cs="Times New Roman"/>
                <w:szCs w:val="20"/>
              </w:rPr>
              <w:t xml:space="preserve">_________________ </w:t>
            </w:r>
            <w:r w:rsidR="00EF5045" w:rsidRPr="009E341D">
              <w:rPr>
                <w:rFonts w:ascii="Times New Roman" w:hAnsi="Times New Roman" w:cs="Times New Roman"/>
                <w:szCs w:val="20"/>
              </w:rPr>
              <w:t>Е.Г. Демина</w:t>
            </w:r>
          </w:p>
          <w:p w:rsidR="001C2380" w:rsidRPr="009E341D" w:rsidRDefault="001C2380" w:rsidP="001C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1D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  <w:p w:rsidR="009F173E" w:rsidRPr="009E341D" w:rsidRDefault="009F173E" w:rsidP="001C2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217" w:rsidRDefault="00E94217" w:rsidP="003F5F60">
      <w:pPr>
        <w:spacing w:after="0" w:line="240" w:lineRule="auto"/>
        <w:rPr>
          <w:rFonts w:ascii="Georgia" w:hAnsi="Georgia" w:cs="Times New Roman"/>
          <w:b/>
        </w:rPr>
      </w:pPr>
    </w:p>
    <w:p w:rsidR="003F5F60" w:rsidRPr="009E341D" w:rsidRDefault="003F5F60" w:rsidP="003F5F60">
      <w:pPr>
        <w:spacing w:after="0" w:line="240" w:lineRule="auto"/>
        <w:rPr>
          <w:rFonts w:ascii="Times New Roman" w:hAnsi="Times New Roman" w:cs="Times New Roman"/>
          <w:b/>
        </w:rPr>
      </w:pPr>
    </w:p>
    <w:p w:rsidR="00750C43" w:rsidRPr="009E341D" w:rsidRDefault="00750C43" w:rsidP="0035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F173E" w:rsidRPr="009E341D" w:rsidRDefault="009F173E" w:rsidP="0035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E341D">
        <w:rPr>
          <w:rFonts w:ascii="Times New Roman" w:hAnsi="Times New Roman" w:cs="Times New Roman"/>
          <w:b/>
        </w:rPr>
        <w:lastRenderedPageBreak/>
        <w:t>Приложение № 1</w:t>
      </w:r>
    </w:p>
    <w:p w:rsidR="00F901D7" w:rsidRPr="009E341D" w:rsidRDefault="009F173E" w:rsidP="00356D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к договору </w:t>
      </w:r>
      <w:r w:rsidR="00356D75" w:rsidRPr="009E341D">
        <w:rPr>
          <w:rFonts w:ascii="Times New Roman" w:hAnsi="Times New Roman" w:cs="Times New Roman"/>
        </w:rPr>
        <w:t xml:space="preserve">безвозмездного </w:t>
      </w:r>
    </w:p>
    <w:p w:rsidR="00356D75" w:rsidRPr="009E341D" w:rsidRDefault="00356D75" w:rsidP="00356D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пользования имуществом (ссуды) </w:t>
      </w:r>
    </w:p>
    <w:p w:rsidR="00D64982" w:rsidRPr="009E341D" w:rsidRDefault="006225AF" w:rsidP="00356D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№_____ </w:t>
      </w:r>
      <w:r w:rsidR="009F173E" w:rsidRPr="009E341D">
        <w:rPr>
          <w:rFonts w:ascii="Times New Roman" w:hAnsi="Times New Roman" w:cs="Times New Roman"/>
        </w:rPr>
        <w:t xml:space="preserve">от  </w:t>
      </w:r>
      <w:r w:rsidR="00356D75" w:rsidRPr="009E341D">
        <w:rPr>
          <w:rFonts w:ascii="Times New Roman" w:hAnsi="Times New Roman" w:cs="Times New Roman"/>
        </w:rPr>
        <w:t>__ _________</w:t>
      </w:r>
      <w:r w:rsidR="009F173E" w:rsidRPr="009E341D">
        <w:rPr>
          <w:rFonts w:ascii="Times New Roman" w:hAnsi="Times New Roman" w:cs="Times New Roman"/>
        </w:rPr>
        <w:t>20</w:t>
      </w:r>
      <w:r w:rsidR="00533DB5">
        <w:rPr>
          <w:rFonts w:ascii="Times New Roman" w:hAnsi="Times New Roman" w:cs="Times New Roman"/>
        </w:rPr>
        <w:t>2</w:t>
      </w:r>
      <w:r w:rsidR="007B68E3" w:rsidRPr="009E341D">
        <w:rPr>
          <w:rFonts w:ascii="Times New Roman" w:hAnsi="Times New Roman" w:cs="Times New Roman"/>
        </w:rPr>
        <w:t>__</w:t>
      </w:r>
      <w:r w:rsidR="009F173E" w:rsidRPr="009E341D">
        <w:rPr>
          <w:rFonts w:ascii="Times New Roman" w:hAnsi="Times New Roman" w:cs="Times New Roman"/>
        </w:rPr>
        <w:t>г.</w:t>
      </w:r>
    </w:p>
    <w:p w:rsidR="00356D75" w:rsidRPr="009E341D" w:rsidRDefault="00356D75" w:rsidP="00356D7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56D75" w:rsidRPr="009E341D" w:rsidRDefault="00356D75" w:rsidP="00356D75">
      <w:pPr>
        <w:jc w:val="center"/>
        <w:rPr>
          <w:rFonts w:ascii="Times New Roman" w:hAnsi="Times New Roman" w:cs="Times New Roman"/>
          <w:b/>
        </w:rPr>
      </w:pPr>
      <w:r w:rsidRPr="009E341D">
        <w:rPr>
          <w:rFonts w:ascii="Times New Roman" w:hAnsi="Times New Roman" w:cs="Times New Roman"/>
          <w:b/>
          <w:sz w:val="24"/>
        </w:rPr>
        <w:t>Перечень оснащения кабинетов медицинского блока.</w:t>
      </w:r>
    </w:p>
    <w:tbl>
      <w:tblPr>
        <w:tblW w:w="10348" w:type="dxa"/>
        <w:tblInd w:w="-40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94"/>
        <w:gridCol w:w="2259"/>
        <w:gridCol w:w="2135"/>
      </w:tblGrid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356D7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Рекомендуемое количество, штук (в соответствии со стандартом оснащения)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C95E7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Количество в наличии на момент заключения </w:t>
            </w:r>
            <w:r w:rsidR="00C95E7A" w:rsidRPr="009E341D">
              <w:rPr>
                <w:rFonts w:ascii="Times New Roman" w:hAnsi="Times New Roman" w:cs="Times New Roman"/>
              </w:rPr>
              <w:t>Д</w:t>
            </w:r>
            <w:r w:rsidRPr="009E341D">
              <w:rPr>
                <w:rFonts w:ascii="Times New Roman" w:hAnsi="Times New Roman" w:cs="Times New Roman"/>
              </w:rPr>
              <w:t>оговора, штук</w:t>
            </w: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Ростомер или антропометр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Плантограф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Оториноскоп с набором воронок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356D75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Анализатор окиси углерода выдыхаемого воздуха с определением карбоксигемоглобина (смокелайзер) 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356D75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Бактерицидный облучатель воздуха, в том числе переносной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рассчитывается с учетом площади помещения и типа облучателя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на 1 мл</w:t>
            </w:r>
          </w:p>
        </w:tc>
        <w:tc>
          <w:tcPr>
            <w:tcW w:w="22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left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на 2 мл</w:t>
            </w:r>
          </w:p>
        </w:tc>
        <w:tc>
          <w:tcPr>
            <w:tcW w:w="22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5" w:type="dxa"/>
            <w:tcBorders>
              <w:left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на 5 мл</w:t>
            </w:r>
          </w:p>
        </w:tc>
        <w:tc>
          <w:tcPr>
            <w:tcW w:w="22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5" w:type="dxa"/>
            <w:tcBorders>
              <w:left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на 10 мл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Перчатки медицинские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rPr>
          <w:trHeight w:val="198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Аппарат искусственной вентиляции легких Амбу (мешок Амбу)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Грелка медицинская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Пузырь для льда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шины пневматические (детские и</w:t>
            </w:r>
          </w:p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взрослые)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вакуумный матрас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косынка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фиксатор ключицы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воротник Шанца (2 размера)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жгут кровоостанавливающий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перчатки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бинт стерильный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салфетки стерильные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гелевый охлаждающе-согревающий</w:t>
            </w:r>
          </w:p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пакет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ножницы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лейкопластырь 2 см - 1 шт., 5 см -</w:t>
            </w:r>
          </w:p>
          <w:p w:rsidR="00356D75" w:rsidRPr="009E341D" w:rsidRDefault="00356D75" w:rsidP="005D498C">
            <w:pPr>
              <w:pStyle w:val="ConsPlusNonforma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  1 шт.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0,5 мл на инъекцию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Дезинфицирующие средства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Ведро с педальной крышкой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Ширма медицинская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Стол медицинский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Столик манипуляционный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Бикс большой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Бикс малый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Корцанг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Халат медицинский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Шапочки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Коврик (1 м x 1,5 м)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75" w:rsidRPr="009E341D" w:rsidTr="00356D7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righ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по числу учебных классов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D75" w:rsidRPr="009E341D" w:rsidRDefault="00356D75" w:rsidP="005D498C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D75" w:rsidRPr="009E341D" w:rsidRDefault="00356D75" w:rsidP="00825128">
      <w:pPr>
        <w:rPr>
          <w:rFonts w:ascii="Times New Roman" w:hAnsi="Times New Roman" w:cs="Times New Roman"/>
        </w:rPr>
      </w:pPr>
    </w:p>
    <w:p w:rsidR="00F901D7" w:rsidRPr="009E341D" w:rsidRDefault="00D947E2" w:rsidP="00F901D7">
      <w:pPr>
        <w:shd w:val="clear" w:color="auto" w:fill="FFFFFF"/>
        <w:tabs>
          <w:tab w:val="left" w:pos="15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F901D7" w:rsidRPr="009E341D">
        <w:rPr>
          <w:rFonts w:ascii="Times New Roman" w:hAnsi="Times New Roman" w:cs="Times New Roman"/>
          <w:b/>
          <w:bCs/>
          <w:sz w:val="24"/>
          <w:szCs w:val="24"/>
        </w:rPr>
        <w:t xml:space="preserve">Ссудодатель:                            </w:t>
      </w:r>
      <w:r w:rsidRPr="009E34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901D7" w:rsidRPr="009E341D">
        <w:rPr>
          <w:rFonts w:ascii="Times New Roman" w:hAnsi="Times New Roman" w:cs="Times New Roman"/>
          <w:b/>
          <w:bCs/>
          <w:sz w:val="24"/>
          <w:szCs w:val="24"/>
        </w:rPr>
        <w:t>Ссудополучатель:</w:t>
      </w:r>
    </w:p>
    <w:tbl>
      <w:tblPr>
        <w:tblW w:w="10447" w:type="dxa"/>
        <w:jc w:val="center"/>
        <w:tblLayout w:type="fixed"/>
        <w:tblLook w:val="0000" w:firstRow="0" w:lastRow="0" w:firstColumn="0" w:lastColumn="0" w:noHBand="0" w:noVBand="0"/>
      </w:tblPr>
      <w:tblGrid>
        <w:gridCol w:w="5485"/>
        <w:gridCol w:w="4962"/>
      </w:tblGrid>
      <w:tr w:rsidR="00F901D7" w:rsidRPr="009E341D" w:rsidTr="00F901D7">
        <w:trPr>
          <w:trHeight w:val="2826"/>
          <w:jc w:val="center"/>
        </w:trPr>
        <w:tc>
          <w:tcPr>
            <w:tcW w:w="5485" w:type="dxa"/>
          </w:tcPr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Адрес:________________________________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Тел.__________________________________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Эл.почта:______________________________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ОГРН________________________________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ИНН_________________________________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Заведующий/Директор</w:t>
            </w:r>
          </w:p>
          <w:p w:rsidR="00B018CB" w:rsidRPr="009E341D" w:rsidRDefault="00B018CB" w:rsidP="00B01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1D7" w:rsidRDefault="00B018CB" w:rsidP="00B018CB">
            <w:pPr>
              <w:tabs>
                <w:tab w:val="center" w:pos="2688"/>
              </w:tabs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9E341D">
              <w:rPr>
                <w:rFonts w:ascii="Times New Roman" w:hAnsi="Times New Roman" w:cs="Times New Roman"/>
              </w:rPr>
              <w:t>________________  (______________)</w:t>
            </w:r>
          </w:p>
          <w:p w:rsidR="0032136C" w:rsidRPr="009E341D" w:rsidRDefault="0032136C" w:rsidP="00B018CB">
            <w:pPr>
              <w:tabs>
                <w:tab w:val="center" w:pos="268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36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F901D7" w:rsidRPr="009E341D" w:rsidRDefault="00F901D7" w:rsidP="00C66BB6">
            <w:pPr>
              <w:spacing w:after="0" w:line="240" w:lineRule="auto"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здравоохранения «Детская клиническая больница»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Адрес: 214000, г. Смоленск, ул. 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д. 16 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12C1" w:rsidRPr="009E341D">
              <w:rPr>
                <w:rFonts w:ascii="Times New Roman" w:hAnsi="Times New Roman" w:cs="Times New Roman"/>
                <w:sz w:val="24"/>
                <w:szCs w:val="24"/>
              </w:rPr>
              <w:t>________________ Е.Г. Демина</w:t>
            </w: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1D7" w:rsidRPr="009E341D" w:rsidRDefault="00F901D7" w:rsidP="00F9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7F1A" w:rsidRDefault="00497F1A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341D" w:rsidRDefault="009E341D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341D" w:rsidRDefault="009E341D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341D" w:rsidRDefault="009E341D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341D" w:rsidRDefault="009E341D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341D" w:rsidRDefault="009E341D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341D" w:rsidRPr="009E341D" w:rsidRDefault="009E341D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97F1A" w:rsidRPr="009E341D" w:rsidRDefault="00497F1A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E341D">
        <w:rPr>
          <w:rFonts w:ascii="Times New Roman" w:hAnsi="Times New Roman" w:cs="Times New Roman"/>
          <w:b/>
        </w:rPr>
        <w:t>Приложение № 2</w:t>
      </w: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к договору безвозмездного</w:t>
      </w: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 xml:space="preserve"> пользования имуществом (ссуды) </w:t>
      </w:r>
    </w:p>
    <w:p w:rsidR="00F901D7" w:rsidRPr="009E341D" w:rsidRDefault="00F901D7" w:rsidP="00F90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</w:rPr>
        <w:t>№_____ от  __ _________20</w:t>
      </w:r>
      <w:r w:rsidR="00533DB5">
        <w:rPr>
          <w:rFonts w:ascii="Times New Roman" w:hAnsi="Times New Roman" w:cs="Times New Roman"/>
        </w:rPr>
        <w:t>2</w:t>
      </w:r>
      <w:r w:rsidRPr="009E341D">
        <w:rPr>
          <w:rFonts w:ascii="Times New Roman" w:hAnsi="Times New Roman" w:cs="Times New Roman"/>
        </w:rPr>
        <w:t>__г.</w:t>
      </w:r>
    </w:p>
    <w:p w:rsidR="00F901D7" w:rsidRPr="009E341D" w:rsidRDefault="00F901D7" w:rsidP="00F901D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1D7" w:rsidRPr="009E341D" w:rsidRDefault="00F901D7" w:rsidP="00F901D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1D7" w:rsidRPr="009E341D" w:rsidRDefault="00F901D7" w:rsidP="00F901D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1D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9E341D">
        <w:rPr>
          <w:rFonts w:ascii="Times New Roman" w:hAnsi="Times New Roman" w:cs="Times New Roman"/>
          <w:b/>
          <w:caps/>
          <w:sz w:val="24"/>
          <w:szCs w:val="24"/>
        </w:rPr>
        <w:t>приема-передачи</w:t>
      </w:r>
      <w:r w:rsidRPr="009E3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1D7" w:rsidRPr="009E341D" w:rsidRDefault="00F901D7" w:rsidP="00F901D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1D7" w:rsidRPr="009E341D" w:rsidRDefault="00F901D7" w:rsidP="00F90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>г. Смоленск                                                                                             «___» ___________ 20</w:t>
      </w:r>
      <w:r w:rsidR="00810CEC" w:rsidRPr="009E341D">
        <w:rPr>
          <w:rFonts w:ascii="Times New Roman" w:hAnsi="Times New Roman" w:cs="Times New Roman"/>
          <w:sz w:val="24"/>
          <w:szCs w:val="24"/>
        </w:rPr>
        <w:t>2</w:t>
      </w:r>
      <w:r w:rsidRPr="009E341D">
        <w:rPr>
          <w:rFonts w:ascii="Times New Roman" w:hAnsi="Times New Roman" w:cs="Times New Roman"/>
          <w:sz w:val="24"/>
          <w:szCs w:val="24"/>
        </w:rPr>
        <w:t xml:space="preserve">__ г. </w:t>
      </w: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8"/>
        <w:gridCol w:w="532"/>
        <w:gridCol w:w="425"/>
        <w:gridCol w:w="425"/>
        <w:gridCol w:w="142"/>
        <w:gridCol w:w="1306"/>
        <w:gridCol w:w="318"/>
        <w:gridCol w:w="421"/>
        <w:gridCol w:w="1984"/>
        <w:gridCol w:w="519"/>
      </w:tblGrid>
      <w:tr w:rsidR="00F901D7" w:rsidRPr="009E341D" w:rsidTr="00F901D7">
        <w:trPr>
          <w:gridAfter w:val="1"/>
          <w:wAfter w:w="519" w:type="dxa"/>
        </w:trPr>
        <w:tc>
          <w:tcPr>
            <w:tcW w:w="3691" w:type="dxa"/>
            <w:gridSpan w:val="2"/>
            <w:vAlign w:val="bottom"/>
          </w:tcPr>
          <w:p w:rsidR="00F901D7" w:rsidRPr="009E341D" w:rsidRDefault="00F901D7" w:rsidP="00F901D7">
            <w:pPr>
              <w:tabs>
                <w:tab w:val="right" w:pos="382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BE7" w:rsidRPr="009E341D" w:rsidRDefault="00E85BE7" w:rsidP="00F901D7">
            <w:pPr>
              <w:tabs>
                <w:tab w:val="right" w:pos="382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D7" w:rsidRPr="009E341D" w:rsidRDefault="00F901D7" w:rsidP="00F901D7">
            <w:pPr>
              <w:tabs>
                <w:tab w:val="right" w:pos="382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  №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F901D7" w:rsidRPr="009E341D" w:rsidRDefault="00F901D7" w:rsidP="00F901D7">
            <w:pPr>
              <w:tabs>
                <w:tab w:val="righ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901D7" w:rsidRPr="009E341D" w:rsidRDefault="00F901D7" w:rsidP="00F901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901D7" w:rsidRPr="009E341D" w:rsidRDefault="00F901D7" w:rsidP="00F9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F901D7" w:rsidRPr="009E341D" w:rsidRDefault="00F901D7" w:rsidP="00F9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F901D7" w:rsidRPr="009E341D" w:rsidRDefault="00F901D7" w:rsidP="00F9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bottom"/>
          </w:tcPr>
          <w:p w:rsidR="00F901D7" w:rsidRPr="009E341D" w:rsidRDefault="00F901D7" w:rsidP="00F901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" w:type="dxa"/>
            <w:vAlign w:val="bottom"/>
          </w:tcPr>
          <w:p w:rsidR="00F901D7" w:rsidRPr="009E341D" w:rsidRDefault="00F901D7" w:rsidP="00F9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bottom"/>
          </w:tcPr>
          <w:p w:rsidR="00F901D7" w:rsidRPr="009E341D" w:rsidRDefault="00F901D7" w:rsidP="00F9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01D7" w:rsidRPr="009E341D" w:rsidTr="00F901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1D7" w:rsidRPr="009E341D" w:rsidRDefault="00F901D7" w:rsidP="00F901D7">
            <w:pPr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b/>
                <w:sz w:val="24"/>
                <w:szCs w:val="24"/>
              </w:rPr>
              <w:t>Ссудодатель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BB" w:rsidRPr="009E341D" w:rsidRDefault="00391ABB" w:rsidP="00F90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901D7" w:rsidRPr="009E341D" w:rsidRDefault="00F901D7" w:rsidP="00810CE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D7" w:rsidRPr="009E341D" w:rsidTr="00391ABB">
        <w:trPr>
          <w:trHeight w:val="1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01D7" w:rsidRPr="009E341D" w:rsidRDefault="003F56C7" w:rsidP="0039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D7" w:rsidRPr="009E341D" w:rsidRDefault="00F901D7" w:rsidP="00F9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 w:rsidRPr="009E341D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образовательной организации)</w:t>
            </w:r>
          </w:p>
        </w:tc>
      </w:tr>
    </w:tbl>
    <w:p w:rsidR="00875753" w:rsidRPr="009E341D" w:rsidRDefault="00F901D7" w:rsidP="00F9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 xml:space="preserve">в  лице  заведующего </w:t>
      </w:r>
      <w:r w:rsidR="003F56C7" w:rsidRPr="009E341D">
        <w:rPr>
          <w:rFonts w:ascii="Times New Roman" w:hAnsi="Times New Roman" w:cs="Times New Roman"/>
          <w:sz w:val="24"/>
          <w:szCs w:val="24"/>
        </w:rPr>
        <w:t>Волчковой Валентины Анатольевны</w:t>
      </w:r>
      <w:r w:rsidRPr="009E34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91ABB" w:rsidRPr="009E341D">
        <w:rPr>
          <w:rFonts w:ascii="Times New Roman" w:hAnsi="Times New Roman" w:cs="Times New Roman"/>
          <w:sz w:val="24"/>
          <w:szCs w:val="24"/>
        </w:rPr>
        <w:t>У</w:t>
      </w:r>
      <w:r w:rsidR="003F56C7" w:rsidRPr="009E341D">
        <w:rPr>
          <w:rFonts w:ascii="Times New Roman" w:hAnsi="Times New Roman" w:cs="Times New Roman"/>
          <w:sz w:val="24"/>
          <w:szCs w:val="24"/>
        </w:rPr>
        <w:t>става</w:t>
      </w:r>
      <w:r w:rsidRPr="009E341D">
        <w:rPr>
          <w:rFonts w:ascii="Times New Roman" w:hAnsi="Times New Roman" w:cs="Times New Roman"/>
          <w:sz w:val="24"/>
          <w:szCs w:val="24"/>
        </w:rPr>
        <w:t xml:space="preserve">, </w:t>
      </w:r>
      <w:r w:rsidRPr="009E341D">
        <w:rPr>
          <w:rFonts w:ascii="Times New Roman" w:hAnsi="Times New Roman" w:cs="Times New Roman"/>
          <w:b/>
          <w:sz w:val="24"/>
          <w:szCs w:val="24"/>
        </w:rPr>
        <w:t xml:space="preserve">передает </w:t>
      </w:r>
      <w:r w:rsidRPr="009E341D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бюджетному учреждению здравоохранения «Детская клиническая больница», именуемое в дальнейшем </w:t>
      </w:r>
      <w:r w:rsidRPr="009E341D">
        <w:rPr>
          <w:rFonts w:ascii="Times New Roman" w:hAnsi="Times New Roman" w:cs="Times New Roman"/>
          <w:b/>
          <w:bCs/>
          <w:sz w:val="24"/>
          <w:szCs w:val="24"/>
        </w:rPr>
        <w:t>Ссудополучатель</w:t>
      </w:r>
      <w:r w:rsidRPr="009E341D">
        <w:rPr>
          <w:rFonts w:ascii="Times New Roman" w:hAnsi="Times New Roman" w:cs="Times New Roman"/>
          <w:sz w:val="24"/>
          <w:szCs w:val="24"/>
        </w:rPr>
        <w:t>, в лице главного врача</w:t>
      </w:r>
      <w:r w:rsidR="00810CEC" w:rsidRPr="009E341D">
        <w:rPr>
          <w:rFonts w:ascii="Times New Roman" w:hAnsi="Times New Roman" w:cs="Times New Roman"/>
          <w:sz w:val="24"/>
          <w:szCs w:val="24"/>
        </w:rPr>
        <w:t xml:space="preserve"> Деминой Елены Геннадьевны</w:t>
      </w:r>
      <w:r w:rsidRPr="009E34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безвозмездно, во временное пользование, нежилые помещения с соответствующими условиями (в том числе предметы медицинского назначения, оборудование, мебель) для осуществления медицинской деятельности 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Ссудополучателя, а именно для </w:t>
      </w:r>
      <w:r w:rsidRPr="009E341D">
        <w:rPr>
          <w:rFonts w:ascii="Times New Roman" w:hAnsi="Times New Roman" w:cs="Times New Roman"/>
          <w:sz w:val="24"/>
          <w:szCs w:val="24"/>
        </w:rPr>
        <w:t xml:space="preserve">оказания медицинской помощи воспитанникам в </w:t>
      </w:r>
    </w:p>
    <w:p w:rsidR="00F901D7" w:rsidRPr="009E341D" w:rsidRDefault="00810CEC" w:rsidP="008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341D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F901D7" w:rsidRPr="009E34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01D7" w:rsidRPr="009E341D" w:rsidRDefault="00F901D7" w:rsidP="00F9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18"/>
          <w:szCs w:val="18"/>
        </w:rPr>
        <w:t xml:space="preserve">(сокращенное наименование </w:t>
      </w:r>
      <w:r w:rsidRPr="009E341D">
        <w:rPr>
          <w:rFonts w:ascii="Times New Roman" w:hAnsi="Times New Roman" w:cs="Times New Roman"/>
          <w:bCs/>
          <w:sz w:val="18"/>
          <w:szCs w:val="18"/>
        </w:rPr>
        <w:t>образовательной организации)</w:t>
      </w:r>
    </w:p>
    <w:p w:rsidR="00F901D7" w:rsidRPr="009E341D" w:rsidRDefault="00F901D7" w:rsidP="00F901D7">
      <w:pPr>
        <w:shd w:val="clear" w:color="auto" w:fill="FFFFFF"/>
        <w:tabs>
          <w:tab w:val="left" w:pos="7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>Характеристика помещений:</w:t>
      </w:r>
    </w:p>
    <w:p w:rsidR="00F901D7" w:rsidRPr="009E341D" w:rsidRDefault="00F901D7" w:rsidP="00F901D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bCs/>
          <w:sz w:val="24"/>
          <w:szCs w:val="24"/>
        </w:rPr>
        <w:t xml:space="preserve">медицинский блок, состоящий из </w:t>
      </w:r>
      <w:r w:rsidR="00391ABB" w:rsidRPr="009E341D">
        <w:rPr>
          <w:rFonts w:ascii="Times New Roman" w:hAnsi="Times New Roman" w:cs="Times New Roman"/>
          <w:bCs/>
          <w:sz w:val="24"/>
          <w:szCs w:val="24"/>
        </w:rPr>
        <w:t>медицинского кабинета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 (площадь </w:t>
      </w:r>
      <w:r w:rsidR="00810CEC" w:rsidRPr="009E341D">
        <w:rPr>
          <w:rFonts w:ascii="Times New Roman" w:hAnsi="Times New Roman" w:cs="Times New Roman"/>
          <w:bCs/>
          <w:sz w:val="24"/>
          <w:szCs w:val="24"/>
        </w:rPr>
        <w:t>________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 кв.м.) и </w:t>
      </w:r>
      <w:r w:rsidR="00391ABB" w:rsidRPr="009E341D">
        <w:rPr>
          <w:rFonts w:ascii="Times New Roman" w:hAnsi="Times New Roman" w:cs="Times New Roman"/>
          <w:bCs/>
          <w:sz w:val="24"/>
          <w:szCs w:val="24"/>
        </w:rPr>
        <w:t xml:space="preserve">процедурной 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(площадь </w:t>
      </w:r>
      <w:r w:rsidR="00810CEC" w:rsidRPr="009E341D">
        <w:rPr>
          <w:rFonts w:ascii="Times New Roman" w:hAnsi="Times New Roman" w:cs="Times New Roman"/>
          <w:bCs/>
          <w:sz w:val="24"/>
          <w:szCs w:val="24"/>
        </w:rPr>
        <w:t>________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 кв.м.), общей  площадью  </w:t>
      </w:r>
      <w:r w:rsidR="00810CEC" w:rsidRPr="009E341D">
        <w:rPr>
          <w:rFonts w:ascii="Times New Roman" w:hAnsi="Times New Roman" w:cs="Times New Roman"/>
          <w:bCs/>
          <w:sz w:val="24"/>
          <w:szCs w:val="24"/>
        </w:rPr>
        <w:t>______</w:t>
      </w:r>
      <w:r w:rsidR="00391ABB" w:rsidRPr="009E341D">
        <w:rPr>
          <w:rFonts w:ascii="Times New Roman" w:hAnsi="Times New Roman" w:cs="Times New Roman"/>
          <w:bCs/>
          <w:sz w:val="24"/>
          <w:szCs w:val="24"/>
        </w:rPr>
        <w:t xml:space="preserve"> кв. м, 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расположенные на </w:t>
      </w:r>
      <w:r w:rsidR="00391ABB" w:rsidRPr="009E341D">
        <w:rPr>
          <w:rFonts w:ascii="Times New Roman" w:hAnsi="Times New Roman" w:cs="Times New Roman"/>
          <w:bCs/>
          <w:sz w:val="24"/>
          <w:szCs w:val="24"/>
        </w:rPr>
        <w:t>первом</w:t>
      </w:r>
      <w:r w:rsidRPr="009E341D">
        <w:rPr>
          <w:rFonts w:ascii="Times New Roman" w:hAnsi="Times New Roman" w:cs="Times New Roman"/>
          <w:bCs/>
          <w:sz w:val="24"/>
          <w:szCs w:val="24"/>
        </w:rPr>
        <w:t xml:space="preserve"> этаже</w:t>
      </w:r>
      <w:r w:rsidRPr="009E341D">
        <w:rPr>
          <w:rFonts w:ascii="Times New Roman" w:hAnsi="Times New Roman" w:cs="Times New Roman"/>
          <w:sz w:val="24"/>
          <w:szCs w:val="24"/>
        </w:rPr>
        <w:t xml:space="preserve"> здания по адресу: </w:t>
      </w:r>
      <w:r w:rsidR="00810CEC" w:rsidRPr="009E34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01D7" w:rsidRPr="009E341D" w:rsidRDefault="00F901D7" w:rsidP="00F901D7">
      <w:pPr>
        <w:pStyle w:val="a5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 xml:space="preserve">- построено из </w:t>
      </w:r>
      <w:r w:rsidR="00810CEC" w:rsidRPr="009E341D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D11EA4" w:rsidRPr="009E341D" w:rsidRDefault="00F901D7" w:rsidP="00D11EA4">
      <w:pPr>
        <w:pStyle w:val="a5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4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E341D">
        <w:rPr>
          <w:rFonts w:ascii="Times New Roman" w:hAnsi="Times New Roman" w:cs="Times New Roman"/>
          <w:sz w:val="24"/>
          <w:szCs w:val="24"/>
        </w:rPr>
        <w:t xml:space="preserve">расположено: </w:t>
      </w:r>
      <w:r w:rsidR="00810CEC" w:rsidRPr="009E341D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F901D7" w:rsidRPr="009E341D" w:rsidRDefault="00D11EA4" w:rsidP="00D11EA4">
      <w:pPr>
        <w:pStyle w:val="a5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F901D7" w:rsidRPr="009E341D">
        <w:rPr>
          <w:rFonts w:ascii="Times New Roman" w:hAnsi="Times New Roman" w:cs="Times New Roman"/>
          <w:sz w:val="18"/>
          <w:szCs w:val="24"/>
        </w:rPr>
        <w:t>(часть здания)</w:t>
      </w:r>
    </w:p>
    <w:p w:rsidR="00F901D7" w:rsidRPr="009E341D" w:rsidRDefault="00F901D7" w:rsidP="00F901D7">
      <w:pPr>
        <w:tabs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>- обустроено:</w:t>
      </w:r>
      <w:r w:rsidR="00D11EA4" w:rsidRPr="009E341D">
        <w:rPr>
          <w:rFonts w:ascii="Times New Roman" w:hAnsi="Times New Roman" w:cs="Times New Roman"/>
          <w:sz w:val="18"/>
          <w:szCs w:val="24"/>
        </w:rPr>
        <w:t xml:space="preserve"> </w:t>
      </w:r>
      <w:r w:rsidR="00810CEC" w:rsidRPr="009E341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F901D7" w:rsidRPr="009E341D" w:rsidRDefault="00F901D7" w:rsidP="00F901D7">
      <w:pPr>
        <w:tabs>
          <w:tab w:val="left" w:pos="993"/>
        </w:tabs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9E341D">
        <w:rPr>
          <w:rFonts w:ascii="Times New Roman" w:hAnsi="Times New Roman" w:cs="Times New Roman"/>
          <w:sz w:val="18"/>
          <w:szCs w:val="24"/>
        </w:rPr>
        <w:t>(водопровод, канализация, центральное отопление и т.д.)</w:t>
      </w:r>
    </w:p>
    <w:p w:rsidR="00F901D7" w:rsidRPr="009E341D" w:rsidRDefault="00F901D7" w:rsidP="00F901D7">
      <w:pPr>
        <w:spacing w:after="0" w:line="240" w:lineRule="auto"/>
        <w:rPr>
          <w:rFonts w:ascii="Times New Roman" w:hAnsi="Times New Roman" w:cs="Times New Roman"/>
        </w:rPr>
      </w:pPr>
      <w:r w:rsidRPr="009E341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</w:t>
      </w:r>
    </w:p>
    <w:p w:rsidR="00F901D7" w:rsidRPr="009E341D" w:rsidRDefault="00F901D7" w:rsidP="00F901D7">
      <w:pPr>
        <w:tabs>
          <w:tab w:val="left" w:pos="993"/>
        </w:tabs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9E341D">
        <w:rPr>
          <w:rFonts w:ascii="Times New Roman" w:hAnsi="Times New Roman" w:cs="Times New Roman"/>
          <w:sz w:val="18"/>
          <w:szCs w:val="24"/>
        </w:rPr>
        <w:t>(другие характеристики)</w:t>
      </w:r>
    </w:p>
    <w:p w:rsidR="00F901D7" w:rsidRPr="009E341D" w:rsidRDefault="00F901D7" w:rsidP="00F901D7">
      <w:pPr>
        <w:shd w:val="clear" w:color="auto" w:fill="FFFFFF"/>
        <w:tabs>
          <w:tab w:val="left" w:pos="7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 xml:space="preserve">Состояние помещений  удовлетворительное. Передаваемое имущество  пригодно для использования по назначению. </w:t>
      </w:r>
    </w:p>
    <w:p w:rsidR="00F901D7" w:rsidRPr="009E341D" w:rsidRDefault="00F901D7" w:rsidP="00F901D7">
      <w:pPr>
        <w:shd w:val="clear" w:color="auto" w:fill="FFFFFF"/>
        <w:tabs>
          <w:tab w:val="left" w:pos="7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sz w:val="24"/>
          <w:szCs w:val="24"/>
        </w:rPr>
        <w:t>Настоящий акт составлен и подписан в двух экземплярах, по одному для каждой из сторон, имеющих одинаковую юридическую силу.</w:t>
      </w:r>
    </w:p>
    <w:p w:rsidR="00F901D7" w:rsidRPr="009E341D" w:rsidRDefault="00F901D7" w:rsidP="00F901D7">
      <w:pPr>
        <w:pStyle w:val="paragraph"/>
        <w:ind w:firstLine="709"/>
        <w:jc w:val="center"/>
        <w:rPr>
          <w:b/>
        </w:rPr>
      </w:pPr>
      <w:r w:rsidRPr="009E341D">
        <w:rPr>
          <w:color w:val="2C2C2C"/>
        </w:rPr>
        <w:br/>
      </w:r>
      <w:r w:rsidRPr="009E341D">
        <w:rPr>
          <w:b/>
        </w:rPr>
        <w:t>ПОДПИСИ СТОРОН</w:t>
      </w:r>
    </w:p>
    <w:p w:rsidR="00497F1A" w:rsidRPr="009E341D" w:rsidRDefault="00497F1A" w:rsidP="00F901D7">
      <w:pPr>
        <w:pStyle w:val="paragraph"/>
        <w:ind w:firstLine="709"/>
        <w:jc w:val="center"/>
        <w:rPr>
          <w:b/>
        </w:rPr>
      </w:pPr>
    </w:p>
    <w:p w:rsidR="00F901D7" w:rsidRPr="009E341D" w:rsidRDefault="00E85BE7" w:rsidP="00F901D7">
      <w:pPr>
        <w:shd w:val="clear" w:color="auto" w:fill="FFFFFF"/>
        <w:tabs>
          <w:tab w:val="left" w:pos="15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901D7" w:rsidRPr="009E341D">
        <w:rPr>
          <w:rFonts w:ascii="Times New Roman" w:hAnsi="Times New Roman" w:cs="Times New Roman"/>
          <w:b/>
          <w:bCs/>
          <w:sz w:val="24"/>
          <w:szCs w:val="24"/>
        </w:rPr>
        <w:t xml:space="preserve">Ссудодатель:                                                    </w:t>
      </w:r>
      <w:r w:rsidRPr="009E341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901D7" w:rsidRPr="009E341D">
        <w:rPr>
          <w:rFonts w:ascii="Times New Roman" w:hAnsi="Times New Roman" w:cs="Times New Roman"/>
          <w:b/>
          <w:bCs/>
          <w:sz w:val="24"/>
          <w:szCs w:val="24"/>
        </w:rPr>
        <w:t>Ссудополучатель:</w:t>
      </w:r>
    </w:p>
    <w:tbl>
      <w:tblPr>
        <w:tblW w:w="10447" w:type="dxa"/>
        <w:jc w:val="center"/>
        <w:tblLayout w:type="fixed"/>
        <w:tblLook w:val="0000" w:firstRow="0" w:lastRow="0" w:firstColumn="0" w:lastColumn="0" w:noHBand="0" w:noVBand="0"/>
      </w:tblPr>
      <w:tblGrid>
        <w:gridCol w:w="5485"/>
        <w:gridCol w:w="4962"/>
      </w:tblGrid>
      <w:tr w:rsidR="00F901D7" w:rsidRPr="009E341D" w:rsidTr="00F901D7">
        <w:trPr>
          <w:trHeight w:val="2826"/>
          <w:jc w:val="center"/>
        </w:trPr>
        <w:tc>
          <w:tcPr>
            <w:tcW w:w="5485" w:type="dxa"/>
          </w:tcPr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lastRenderedPageBreak/>
              <w:t>Адрес:________________________________</w:t>
            </w: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t>Тел.__________________________________</w:t>
            </w: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t>Эл.почта:______________________________</w:t>
            </w: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t>ОГРН________________________________</w:t>
            </w: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t>ИНН_________________________________</w:t>
            </w: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t>Заведующий/Директор</w:t>
            </w:r>
          </w:p>
          <w:p w:rsidR="00252EE6" w:rsidRPr="00252EE6" w:rsidRDefault="00252EE6" w:rsidP="00252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1D7" w:rsidRDefault="00252EE6" w:rsidP="00252EE6">
            <w:pPr>
              <w:tabs>
                <w:tab w:val="center" w:pos="2688"/>
              </w:tabs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252EE6">
              <w:rPr>
                <w:rFonts w:ascii="Times New Roman" w:hAnsi="Times New Roman" w:cs="Times New Roman"/>
              </w:rPr>
              <w:t>________________  (______________)</w:t>
            </w:r>
          </w:p>
          <w:p w:rsidR="00E3655C" w:rsidRPr="009E341D" w:rsidRDefault="00E3655C" w:rsidP="00252EE6">
            <w:pPr>
              <w:tabs>
                <w:tab w:val="center" w:pos="268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55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F901D7" w:rsidRPr="009E341D" w:rsidRDefault="00F901D7" w:rsidP="00F901D7">
            <w:pPr>
              <w:spacing w:after="0" w:line="240" w:lineRule="auto"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здравоохранения «Детская клиническая больница»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Адрес: 214000, г. Смоленск, ул. 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д. 16 </w:t>
            </w:r>
          </w:p>
          <w:p w:rsidR="00F901D7" w:rsidRPr="00E358B3" w:rsidRDefault="00E358B3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252EE6">
              <w:rPr>
                <w:rFonts w:ascii="Times New Roman" w:hAnsi="Times New Roman" w:cs="Times New Roman"/>
              </w:rPr>
              <w:t>Эл.почта</w:t>
            </w:r>
            <w:r>
              <w:rPr>
                <w:rFonts w:ascii="Times New Roman" w:hAnsi="Times New Roman" w:cs="Times New Roman"/>
                <w:lang w:val="en-US"/>
              </w:rPr>
              <w:t>: smoldkb@gmail.com</w:t>
            </w:r>
          </w:p>
          <w:bookmarkEnd w:id="0"/>
          <w:p w:rsidR="00E358B3" w:rsidRPr="009E341D" w:rsidRDefault="00E358B3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D7" w:rsidRPr="009E341D" w:rsidRDefault="00F901D7" w:rsidP="00F9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B018CB" w:rsidRPr="009E341D">
              <w:rPr>
                <w:rFonts w:ascii="Times New Roman" w:hAnsi="Times New Roman" w:cs="Times New Roman"/>
                <w:sz w:val="24"/>
                <w:szCs w:val="24"/>
              </w:rPr>
              <w:t>Е.Г. Демина</w:t>
            </w:r>
          </w:p>
          <w:p w:rsidR="00F901D7" w:rsidRPr="009E341D" w:rsidRDefault="00F901D7" w:rsidP="00F9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1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2358" w:rsidRPr="00356D75" w:rsidRDefault="00F52358" w:rsidP="00E85BE7">
      <w:pPr>
        <w:rPr>
          <w:rFonts w:ascii="Times New Roman" w:hAnsi="Times New Roman" w:cs="Times New Roman"/>
        </w:rPr>
      </w:pPr>
    </w:p>
    <w:sectPr w:rsidR="00F52358" w:rsidRPr="00356D75" w:rsidSect="00F46029">
      <w:footerReference w:type="default" r:id="rId8"/>
      <w:pgSz w:w="11906" w:h="16838"/>
      <w:pgMar w:top="851" w:right="566" w:bottom="426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23" w:rsidRDefault="00575223" w:rsidP="00C72B59">
      <w:pPr>
        <w:spacing w:after="0" w:line="240" w:lineRule="auto"/>
      </w:pPr>
      <w:r>
        <w:separator/>
      </w:r>
    </w:p>
  </w:endnote>
  <w:endnote w:type="continuationSeparator" w:id="0">
    <w:p w:rsidR="00575223" w:rsidRDefault="00575223" w:rsidP="00C7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8">
    <w:altName w:val="MS Gothic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66907"/>
    </w:sdtPr>
    <w:sdtEndPr/>
    <w:sdtContent>
      <w:p w:rsidR="00375C55" w:rsidRDefault="00375C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C55" w:rsidRDefault="00375C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23" w:rsidRDefault="00575223" w:rsidP="00C72B59">
      <w:pPr>
        <w:spacing w:after="0" w:line="240" w:lineRule="auto"/>
      </w:pPr>
      <w:r>
        <w:separator/>
      </w:r>
    </w:p>
  </w:footnote>
  <w:footnote w:type="continuationSeparator" w:id="0">
    <w:p w:rsidR="00575223" w:rsidRDefault="00575223" w:rsidP="00C7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41F"/>
    <w:multiLevelType w:val="multilevel"/>
    <w:tmpl w:val="F39A17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31713"/>
    <w:multiLevelType w:val="multilevel"/>
    <w:tmpl w:val="A718F0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92F62A2"/>
    <w:multiLevelType w:val="multilevel"/>
    <w:tmpl w:val="9A7AB40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F2D2B40"/>
    <w:multiLevelType w:val="multilevel"/>
    <w:tmpl w:val="413E3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FA3637"/>
    <w:multiLevelType w:val="multilevel"/>
    <w:tmpl w:val="9D2E6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88F2A32"/>
    <w:multiLevelType w:val="multilevel"/>
    <w:tmpl w:val="00CA98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2E227776"/>
    <w:multiLevelType w:val="multilevel"/>
    <w:tmpl w:val="716A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30FD1019"/>
    <w:multiLevelType w:val="multilevel"/>
    <w:tmpl w:val="03205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1E59D3"/>
    <w:multiLevelType w:val="multilevel"/>
    <w:tmpl w:val="7EC84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4BAA7BDC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4CBC0E19"/>
    <w:multiLevelType w:val="multilevel"/>
    <w:tmpl w:val="B9022B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1" w15:restartNumberingAfterBreak="0">
    <w:nsid w:val="55170D59"/>
    <w:multiLevelType w:val="multilevel"/>
    <w:tmpl w:val="491C27A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9363A42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5E4547F4"/>
    <w:multiLevelType w:val="multilevel"/>
    <w:tmpl w:val="59A22FD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54" w:hanging="10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EF34D0F"/>
    <w:multiLevelType w:val="singleLevel"/>
    <w:tmpl w:val="32BE0866"/>
    <w:lvl w:ilvl="0">
      <w:start w:val="1"/>
      <w:numFmt w:val="decimal"/>
      <w:lvlText w:val="3.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0C062A3"/>
    <w:multiLevelType w:val="multilevel"/>
    <w:tmpl w:val="ADA29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26257B"/>
    <w:multiLevelType w:val="multilevel"/>
    <w:tmpl w:val="A718F0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6663348C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70302FB7"/>
    <w:multiLevelType w:val="multilevel"/>
    <w:tmpl w:val="8F726A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C842F4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72C833F0"/>
    <w:multiLevelType w:val="multilevel"/>
    <w:tmpl w:val="A718F0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732A71A8"/>
    <w:multiLevelType w:val="multilevel"/>
    <w:tmpl w:val="716A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75494089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7C982641"/>
    <w:multiLevelType w:val="multilevel"/>
    <w:tmpl w:val="F4668F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18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22"/>
  </w:num>
  <w:num w:numId="17">
    <w:abstractNumId w:val="16"/>
  </w:num>
  <w:num w:numId="18">
    <w:abstractNumId w:val="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2DE"/>
    <w:rsid w:val="0001321E"/>
    <w:rsid w:val="0004377D"/>
    <w:rsid w:val="000501E9"/>
    <w:rsid w:val="000516E0"/>
    <w:rsid w:val="000568B6"/>
    <w:rsid w:val="00061BB6"/>
    <w:rsid w:val="00076A52"/>
    <w:rsid w:val="0009203E"/>
    <w:rsid w:val="0009356D"/>
    <w:rsid w:val="000A3711"/>
    <w:rsid w:val="000C604C"/>
    <w:rsid w:val="00100AA6"/>
    <w:rsid w:val="00100BE6"/>
    <w:rsid w:val="001024D8"/>
    <w:rsid w:val="00104D7B"/>
    <w:rsid w:val="001058BD"/>
    <w:rsid w:val="00106091"/>
    <w:rsid w:val="00106D1B"/>
    <w:rsid w:val="00111DB6"/>
    <w:rsid w:val="00114230"/>
    <w:rsid w:val="00117DD6"/>
    <w:rsid w:val="00120C64"/>
    <w:rsid w:val="00123A9A"/>
    <w:rsid w:val="001312D4"/>
    <w:rsid w:val="00135216"/>
    <w:rsid w:val="0013730A"/>
    <w:rsid w:val="00152C91"/>
    <w:rsid w:val="00176DCA"/>
    <w:rsid w:val="0017741E"/>
    <w:rsid w:val="00187641"/>
    <w:rsid w:val="00194435"/>
    <w:rsid w:val="001A3A87"/>
    <w:rsid w:val="001C2380"/>
    <w:rsid w:val="002044F7"/>
    <w:rsid w:val="0020649C"/>
    <w:rsid w:val="00217219"/>
    <w:rsid w:val="00231E02"/>
    <w:rsid w:val="002526E8"/>
    <w:rsid w:val="00252EE6"/>
    <w:rsid w:val="00263108"/>
    <w:rsid w:val="00271214"/>
    <w:rsid w:val="00273222"/>
    <w:rsid w:val="00286F21"/>
    <w:rsid w:val="0029352A"/>
    <w:rsid w:val="0029679F"/>
    <w:rsid w:val="002A0DAE"/>
    <w:rsid w:val="002A2B69"/>
    <w:rsid w:val="002A74DB"/>
    <w:rsid w:val="002C1F3E"/>
    <w:rsid w:val="002C6660"/>
    <w:rsid w:val="002D2766"/>
    <w:rsid w:val="002E0CA0"/>
    <w:rsid w:val="002E2912"/>
    <w:rsid w:val="002E3D94"/>
    <w:rsid w:val="002F1A04"/>
    <w:rsid w:val="00304FC1"/>
    <w:rsid w:val="0032136C"/>
    <w:rsid w:val="00330D8E"/>
    <w:rsid w:val="00335354"/>
    <w:rsid w:val="003362DE"/>
    <w:rsid w:val="003408FF"/>
    <w:rsid w:val="00343FEA"/>
    <w:rsid w:val="00353160"/>
    <w:rsid w:val="00356D75"/>
    <w:rsid w:val="00360351"/>
    <w:rsid w:val="00375C55"/>
    <w:rsid w:val="0038241C"/>
    <w:rsid w:val="00391ABB"/>
    <w:rsid w:val="00397373"/>
    <w:rsid w:val="003A20AC"/>
    <w:rsid w:val="003B0E59"/>
    <w:rsid w:val="003B6402"/>
    <w:rsid w:val="003D360F"/>
    <w:rsid w:val="003F56C7"/>
    <w:rsid w:val="003F5F60"/>
    <w:rsid w:val="00401300"/>
    <w:rsid w:val="004133DC"/>
    <w:rsid w:val="004139BA"/>
    <w:rsid w:val="00415824"/>
    <w:rsid w:val="00423367"/>
    <w:rsid w:val="0043603E"/>
    <w:rsid w:val="004438CF"/>
    <w:rsid w:val="00467F63"/>
    <w:rsid w:val="00473470"/>
    <w:rsid w:val="00485962"/>
    <w:rsid w:val="00486808"/>
    <w:rsid w:val="00490128"/>
    <w:rsid w:val="00497F1A"/>
    <w:rsid w:val="004A13E7"/>
    <w:rsid w:val="004A5EEE"/>
    <w:rsid w:val="004D2F4F"/>
    <w:rsid w:val="004D7CB6"/>
    <w:rsid w:val="00505CBB"/>
    <w:rsid w:val="00512C11"/>
    <w:rsid w:val="005156E3"/>
    <w:rsid w:val="00516D55"/>
    <w:rsid w:val="00523E1F"/>
    <w:rsid w:val="0053394B"/>
    <w:rsid w:val="00533DB5"/>
    <w:rsid w:val="00540D1A"/>
    <w:rsid w:val="00552996"/>
    <w:rsid w:val="005564F9"/>
    <w:rsid w:val="00567103"/>
    <w:rsid w:val="00567FA5"/>
    <w:rsid w:val="00575223"/>
    <w:rsid w:val="005A1F76"/>
    <w:rsid w:val="005B4898"/>
    <w:rsid w:val="005C382A"/>
    <w:rsid w:val="005C3CCE"/>
    <w:rsid w:val="005D498C"/>
    <w:rsid w:val="005D5719"/>
    <w:rsid w:val="005D5993"/>
    <w:rsid w:val="005E7BE5"/>
    <w:rsid w:val="005F172C"/>
    <w:rsid w:val="00601ED3"/>
    <w:rsid w:val="00616109"/>
    <w:rsid w:val="00616D48"/>
    <w:rsid w:val="006225AF"/>
    <w:rsid w:val="00631652"/>
    <w:rsid w:val="00636694"/>
    <w:rsid w:val="00646EC7"/>
    <w:rsid w:val="00651CF7"/>
    <w:rsid w:val="00660F90"/>
    <w:rsid w:val="006610DD"/>
    <w:rsid w:val="00667CBF"/>
    <w:rsid w:val="00692C09"/>
    <w:rsid w:val="006A24C7"/>
    <w:rsid w:val="006A2CF9"/>
    <w:rsid w:val="006A3447"/>
    <w:rsid w:val="006A5080"/>
    <w:rsid w:val="006B36C2"/>
    <w:rsid w:val="006B7065"/>
    <w:rsid w:val="006B74BF"/>
    <w:rsid w:val="00712F27"/>
    <w:rsid w:val="00723F67"/>
    <w:rsid w:val="00726949"/>
    <w:rsid w:val="00730096"/>
    <w:rsid w:val="00734C47"/>
    <w:rsid w:val="0074494A"/>
    <w:rsid w:val="00750C43"/>
    <w:rsid w:val="00794B0E"/>
    <w:rsid w:val="007A321D"/>
    <w:rsid w:val="007A3782"/>
    <w:rsid w:val="007A75EF"/>
    <w:rsid w:val="007B34CA"/>
    <w:rsid w:val="007B6588"/>
    <w:rsid w:val="007B68E3"/>
    <w:rsid w:val="007C0DF6"/>
    <w:rsid w:val="007C6B6B"/>
    <w:rsid w:val="007D1E1A"/>
    <w:rsid w:val="007E684A"/>
    <w:rsid w:val="007F12B0"/>
    <w:rsid w:val="007F36E9"/>
    <w:rsid w:val="007F4B0B"/>
    <w:rsid w:val="00800CD9"/>
    <w:rsid w:val="00810CEC"/>
    <w:rsid w:val="008158DE"/>
    <w:rsid w:val="00816835"/>
    <w:rsid w:val="00817D17"/>
    <w:rsid w:val="00825128"/>
    <w:rsid w:val="00835DA4"/>
    <w:rsid w:val="00840174"/>
    <w:rsid w:val="00845A7E"/>
    <w:rsid w:val="00852B3C"/>
    <w:rsid w:val="0085356A"/>
    <w:rsid w:val="00861339"/>
    <w:rsid w:val="00862FDB"/>
    <w:rsid w:val="0086567E"/>
    <w:rsid w:val="00875753"/>
    <w:rsid w:val="00883CD8"/>
    <w:rsid w:val="00886BB7"/>
    <w:rsid w:val="008873EA"/>
    <w:rsid w:val="008A2D75"/>
    <w:rsid w:val="008E1761"/>
    <w:rsid w:val="00922125"/>
    <w:rsid w:val="009258FA"/>
    <w:rsid w:val="00925E16"/>
    <w:rsid w:val="00926BC9"/>
    <w:rsid w:val="00927F03"/>
    <w:rsid w:val="0095566E"/>
    <w:rsid w:val="00962125"/>
    <w:rsid w:val="0096418F"/>
    <w:rsid w:val="009647E7"/>
    <w:rsid w:val="00970DD8"/>
    <w:rsid w:val="00975A7B"/>
    <w:rsid w:val="009767D6"/>
    <w:rsid w:val="009944D5"/>
    <w:rsid w:val="009C348A"/>
    <w:rsid w:val="009E1E46"/>
    <w:rsid w:val="009E341D"/>
    <w:rsid w:val="009F173E"/>
    <w:rsid w:val="009F7A3F"/>
    <w:rsid w:val="00A104D0"/>
    <w:rsid w:val="00A20C45"/>
    <w:rsid w:val="00A23913"/>
    <w:rsid w:val="00A26970"/>
    <w:rsid w:val="00A36167"/>
    <w:rsid w:val="00A5590C"/>
    <w:rsid w:val="00A64806"/>
    <w:rsid w:val="00A91622"/>
    <w:rsid w:val="00A93F65"/>
    <w:rsid w:val="00A95572"/>
    <w:rsid w:val="00A97928"/>
    <w:rsid w:val="00AA7B9C"/>
    <w:rsid w:val="00AA7CAA"/>
    <w:rsid w:val="00AB23C1"/>
    <w:rsid w:val="00AB3C9B"/>
    <w:rsid w:val="00AD193D"/>
    <w:rsid w:val="00AD531F"/>
    <w:rsid w:val="00AD625B"/>
    <w:rsid w:val="00AE1BF9"/>
    <w:rsid w:val="00AF13BC"/>
    <w:rsid w:val="00B018CB"/>
    <w:rsid w:val="00B102A5"/>
    <w:rsid w:val="00B14075"/>
    <w:rsid w:val="00B15E54"/>
    <w:rsid w:val="00B30651"/>
    <w:rsid w:val="00B31C5C"/>
    <w:rsid w:val="00B37FF7"/>
    <w:rsid w:val="00B43957"/>
    <w:rsid w:val="00B4509B"/>
    <w:rsid w:val="00B51763"/>
    <w:rsid w:val="00B55016"/>
    <w:rsid w:val="00B62CBA"/>
    <w:rsid w:val="00B65856"/>
    <w:rsid w:val="00B714F5"/>
    <w:rsid w:val="00B836F1"/>
    <w:rsid w:val="00B912C1"/>
    <w:rsid w:val="00B97080"/>
    <w:rsid w:val="00BB4A48"/>
    <w:rsid w:val="00BC6E9B"/>
    <w:rsid w:val="00BD128F"/>
    <w:rsid w:val="00BD316E"/>
    <w:rsid w:val="00BF1C10"/>
    <w:rsid w:val="00C06215"/>
    <w:rsid w:val="00C06A0D"/>
    <w:rsid w:val="00C15320"/>
    <w:rsid w:val="00C32C99"/>
    <w:rsid w:val="00C34A04"/>
    <w:rsid w:val="00C34C11"/>
    <w:rsid w:val="00C51400"/>
    <w:rsid w:val="00C66BB6"/>
    <w:rsid w:val="00C72B59"/>
    <w:rsid w:val="00C73003"/>
    <w:rsid w:val="00C87F85"/>
    <w:rsid w:val="00C9260A"/>
    <w:rsid w:val="00C93CA2"/>
    <w:rsid w:val="00C95E7A"/>
    <w:rsid w:val="00CB1E7B"/>
    <w:rsid w:val="00CC1455"/>
    <w:rsid w:val="00CC2ADD"/>
    <w:rsid w:val="00CD1779"/>
    <w:rsid w:val="00CD717D"/>
    <w:rsid w:val="00CF386A"/>
    <w:rsid w:val="00D000C5"/>
    <w:rsid w:val="00D00D9E"/>
    <w:rsid w:val="00D03E33"/>
    <w:rsid w:val="00D04954"/>
    <w:rsid w:val="00D113F9"/>
    <w:rsid w:val="00D11EA4"/>
    <w:rsid w:val="00D15EBD"/>
    <w:rsid w:val="00D21C8E"/>
    <w:rsid w:val="00D35FD8"/>
    <w:rsid w:val="00D373EA"/>
    <w:rsid w:val="00D412F7"/>
    <w:rsid w:val="00D6377D"/>
    <w:rsid w:val="00D6459B"/>
    <w:rsid w:val="00D64982"/>
    <w:rsid w:val="00D66834"/>
    <w:rsid w:val="00D7160B"/>
    <w:rsid w:val="00D778AF"/>
    <w:rsid w:val="00D877CE"/>
    <w:rsid w:val="00D947E2"/>
    <w:rsid w:val="00DB50A3"/>
    <w:rsid w:val="00DE1640"/>
    <w:rsid w:val="00E042AC"/>
    <w:rsid w:val="00E05CA9"/>
    <w:rsid w:val="00E0733E"/>
    <w:rsid w:val="00E1348A"/>
    <w:rsid w:val="00E202B9"/>
    <w:rsid w:val="00E21041"/>
    <w:rsid w:val="00E21390"/>
    <w:rsid w:val="00E33983"/>
    <w:rsid w:val="00E358B3"/>
    <w:rsid w:val="00E3655C"/>
    <w:rsid w:val="00E41E18"/>
    <w:rsid w:val="00E45548"/>
    <w:rsid w:val="00E5501C"/>
    <w:rsid w:val="00E723AD"/>
    <w:rsid w:val="00E85BE7"/>
    <w:rsid w:val="00E9406D"/>
    <w:rsid w:val="00E94217"/>
    <w:rsid w:val="00EB3A50"/>
    <w:rsid w:val="00EB521B"/>
    <w:rsid w:val="00EC1DEC"/>
    <w:rsid w:val="00EF5045"/>
    <w:rsid w:val="00F1677A"/>
    <w:rsid w:val="00F25619"/>
    <w:rsid w:val="00F46029"/>
    <w:rsid w:val="00F50FAA"/>
    <w:rsid w:val="00F52358"/>
    <w:rsid w:val="00F55940"/>
    <w:rsid w:val="00F66866"/>
    <w:rsid w:val="00F678B9"/>
    <w:rsid w:val="00F82C74"/>
    <w:rsid w:val="00F83488"/>
    <w:rsid w:val="00F85925"/>
    <w:rsid w:val="00F901D7"/>
    <w:rsid w:val="00F919B1"/>
    <w:rsid w:val="00F97B82"/>
    <w:rsid w:val="00FA3A52"/>
    <w:rsid w:val="00FB1DF0"/>
    <w:rsid w:val="00FB23F0"/>
    <w:rsid w:val="00FB634B"/>
    <w:rsid w:val="00FC01D3"/>
    <w:rsid w:val="00FD1D4C"/>
    <w:rsid w:val="00FD61B2"/>
    <w:rsid w:val="00FE005A"/>
    <w:rsid w:val="00FF17CC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36C2-ED8E-4450-9543-FAA7322C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EC"/>
  </w:style>
  <w:style w:type="paragraph" w:styleId="1">
    <w:name w:val="heading 1"/>
    <w:basedOn w:val="a"/>
    <w:link w:val="10"/>
    <w:uiPriority w:val="9"/>
    <w:qFormat/>
    <w:rsid w:val="00601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2DE"/>
    <w:rPr>
      <w:b/>
      <w:bCs/>
    </w:rPr>
  </w:style>
  <w:style w:type="character" w:customStyle="1" w:styleId="apple-converted-space">
    <w:name w:val="apple-converted-space"/>
    <w:basedOn w:val="a0"/>
    <w:rsid w:val="003362DE"/>
  </w:style>
  <w:style w:type="character" w:customStyle="1" w:styleId="10">
    <w:name w:val="Заголовок 1 Знак"/>
    <w:basedOn w:val="a0"/>
    <w:link w:val="1"/>
    <w:uiPriority w:val="9"/>
    <w:rsid w:val="00601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31652"/>
    <w:pPr>
      <w:ind w:left="720"/>
      <w:contextualSpacing/>
    </w:pPr>
  </w:style>
  <w:style w:type="paragraph" w:styleId="21">
    <w:name w:val="Body Text 2"/>
    <w:basedOn w:val="a"/>
    <w:link w:val="22"/>
    <w:rsid w:val="005F172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F1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Указатель1"/>
    <w:basedOn w:val="a"/>
    <w:rsid w:val="0095566E"/>
    <w:pPr>
      <w:widowControl w:val="0"/>
      <w:suppressLineNumbers/>
      <w:suppressAutoHyphens/>
      <w:autoSpaceDE w:val="0"/>
      <w:spacing w:after="0" w:line="240" w:lineRule="auto"/>
    </w:pPr>
    <w:rPr>
      <w:rFonts w:ascii="font78" w:eastAsia="font78" w:hAnsi="font78" w:cs="Mangal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9556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6">
    <w:name w:val="Hyperlink"/>
    <w:rsid w:val="00825128"/>
    <w:rPr>
      <w:color w:val="000080"/>
      <w:u w:val="single"/>
    </w:rPr>
  </w:style>
  <w:style w:type="paragraph" w:customStyle="1" w:styleId="ConsPlusNonformat">
    <w:name w:val="ConsPlusNonformat"/>
    <w:next w:val="a"/>
    <w:rsid w:val="0082512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7">
    <w:name w:val="header"/>
    <w:basedOn w:val="a"/>
    <w:link w:val="a8"/>
    <w:unhideWhenUsed/>
    <w:rsid w:val="00C7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72B59"/>
  </w:style>
  <w:style w:type="paragraph" w:styleId="a9">
    <w:name w:val="footer"/>
    <w:basedOn w:val="a"/>
    <w:link w:val="aa"/>
    <w:uiPriority w:val="99"/>
    <w:unhideWhenUsed/>
    <w:rsid w:val="00C7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B59"/>
  </w:style>
  <w:style w:type="paragraph" w:styleId="ab">
    <w:name w:val="No Spacing"/>
    <w:uiPriority w:val="1"/>
    <w:qFormat/>
    <w:rsid w:val="00552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utonum">
    <w:name w:val="autonum"/>
    <w:basedOn w:val="a0"/>
    <w:rsid w:val="00343FEA"/>
  </w:style>
  <w:style w:type="character" w:customStyle="1" w:styleId="databind">
    <w:name w:val="databind"/>
    <w:basedOn w:val="a0"/>
    <w:rsid w:val="00343FEA"/>
  </w:style>
  <w:style w:type="paragraph" w:styleId="ac">
    <w:name w:val="Balloon Text"/>
    <w:basedOn w:val="a"/>
    <w:link w:val="ad"/>
    <w:uiPriority w:val="99"/>
    <w:semiHidden/>
    <w:unhideWhenUsed/>
    <w:rsid w:val="0034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FE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901D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47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79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45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00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628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728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66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50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808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053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07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9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90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75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95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803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59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8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63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5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22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34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4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49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4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5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4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16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308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45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8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25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51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88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0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8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36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57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7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7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4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1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04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5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6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8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0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5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4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07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02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DA13-4FB8-4148-BCF4-982D3A9E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Max</cp:lastModifiedBy>
  <cp:revision>4</cp:revision>
  <cp:lastPrinted>2023-01-13T11:00:00Z</cp:lastPrinted>
  <dcterms:created xsi:type="dcterms:W3CDTF">2023-01-13T11:03:00Z</dcterms:created>
  <dcterms:modified xsi:type="dcterms:W3CDTF">2023-05-18T11:38:00Z</dcterms:modified>
</cp:coreProperties>
</file>